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64602" w14:textId="7E6A8CAC" w:rsidR="004F6AC0" w:rsidRPr="004F6AC0" w:rsidRDefault="00582531" w:rsidP="004F6AC0">
      <w:pPr>
        <w:spacing w:after="0" w:line="240" w:lineRule="auto"/>
        <w:jc w:val="center"/>
        <w:rPr>
          <w:rFonts w:ascii="Times New Roman" w:eastAsia="Calibri" w:hAnsi="Times New Roman"/>
          <w:b/>
          <w:caps/>
          <w:sz w:val="26"/>
          <w:szCs w:val="26"/>
        </w:rPr>
      </w:pPr>
      <w:r>
        <w:rPr>
          <w:rFonts w:ascii="Times New Roman" w:eastAsia="Calibri" w:hAnsi="Times New Roman"/>
          <w:b/>
          <w:caps/>
          <w:noProof/>
          <w:sz w:val="26"/>
          <w:szCs w:val="26"/>
        </w:rPr>
        <w:drawing>
          <wp:inline distT="0" distB="0" distL="0" distR="0" wp14:anchorId="4B49EB6D" wp14:editId="477F04D8">
            <wp:extent cx="6618165" cy="910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710" cy="910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AC0" w:rsidRPr="004F6AC0">
        <w:rPr>
          <w:rFonts w:ascii="Times New Roman" w:eastAsia="Calibri" w:hAnsi="Times New Roman"/>
          <w:b/>
          <w:caps/>
          <w:sz w:val="26"/>
          <w:szCs w:val="26"/>
        </w:rPr>
        <w:lastRenderedPageBreak/>
        <w:t>Министерство образования и науки Республики Татарстан</w:t>
      </w:r>
    </w:p>
    <w:p w14:paraId="2C2883B5" w14:textId="77777777" w:rsidR="004F6AC0" w:rsidRPr="004F6AC0" w:rsidRDefault="004F6AC0" w:rsidP="004F6AC0">
      <w:pPr>
        <w:spacing w:after="0" w:line="240" w:lineRule="auto"/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29518D73" w14:textId="77777777" w:rsidR="00CB2FF3" w:rsidRPr="00CB2FF3" w:rsidRDefault="00CB2FF3" w:rsidP="00CB2FF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 w:bidi="en-US"/>
        </w:rPr>
      </w:pPr>
      <w:r w:rsidRPr="00CB2FF3">
        <w:rPr>
          <w:rFonts w:ascii="Times New Roman" w:eastAsia="Calibri" w:hAnsi="Times New Roman"/>
          <w:sz w:val="28"/>
          <w:szCs w:val="28"/>
          <w:lang w:eastAsia="en-US" w:bidi="en-US"/>
        </w:rPr>
        <w:t>Отдел образования Исполнительного комитета</w:t>
      </w:r>
    </w:p>
    <w:p w14:paraId="38AC2E53" w14:textId="77777777" w:rsidR="00CB2FF3" w:rsidRPr="00CB2FF3" w:rsidRDefault="00CB2FF3" w:rsidP="00CB2FF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 w:bidi="en-US"/>
        </w:rPr>
      </w:pPr>
      <w:proofErr w:type="spellStart"/>
      <w:r w:rsidRPr="00CB2FF3">
        <w:rPr>
          <w:rFonts w:ascii="Times New Roman" w:eastAsia="Calibri" w:hAnsi="Times New Roman"/>
          <w:sz w:val="28"/>
          <w:szCs w:val="28"/>
          <w:lang w:eastAsia="en-US" w:bidi="en-US"/>
        </w:rPr>
        <w:t>Нурлатского</w:t>
      </w:r>
      <w:proofErr w:type="spellEnd"/>
      <w:r w:rsidRPr="00CB2FF3">
        <w:rPr>
          <w:rFonts w:ascii="Times New Roman" w:eastAsia="Calibri" w:hAnsi="Times New Roman"/>
          <w:sz w:val="28"/>
          <w:szCs w:val="28"/>
          <w:lang w:eastAsia="en-US" w:bidi="en-US"/>
        </w:rPr>
        <w:t xml:space="preserve"> муниципального района РТ</w:t>
      </w:r>
    </w:p>
    <w:p w14:paraId="4079ECCF" w14:textId="77777777" w:rsidR="00CB2FF3" w:rsidRPr="00CB2FF3" w:rsidRDefault="00CB2FF3" w:rsidP="00CB2FF3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 w:bidi="en-US"/>
        </w:rPr>
      </w:pPr>
      <w:r w:rsidRPr="00CB2FF3">
        <w:rPr>
          <w:rFonts w:ascii="Times New Roman" w:eastAsia="Calibri" w:hAnsi="Times New Roman"/>
          <w:bCs/>
          <w:sz w:val="28"/>
          <w:szCs w:val="28"/>
          <w:lang w:eastAsia="en-US" w:bidi="en-US"/>
        </w:rPr>
        <w:t>Муниципальное бюджетное общеобразовательное учреждение</w:t>
      </w:r>
    </w:p>
    <w:p w14:paraId="207EA60E" w14:textId="77777777" w:rsidR="00CB2FF3" w:rsidRPr="00CB2FF3" w:rsidRDefault="00CB2FF3" w:rsidP="00CB2FF3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 w:bidi="en-US"/>
        </w:rPr>
      </w:pPr>
      <w:r w:rsidRPr="00CB2FF3">
        <w:rPr>
          <w:rFonts w:ascii="Times New Roman" w:eastAsia="Calibri" w:hAnsi="Times New Roman"/>
          <w:bCs/>
          <w:sz w:val="28"/>
          <w:szCs w:val="28"/>
          <w:lang w:eastAsia="en-US" w:bidi="en-US"/>
        </w:rPr>
        <w:t xml:space="preserve"> «</w:t>
      </w:r>
      <w:proofErr w:type="spellStart"/>
      <w:r w:rsidRPr="00CB2FF3">
        <w:rPr>
          <w:rFonts w:ascii="Times New Roman" w:eastAsia="Calibri" w:hAnsi="Times New Roman"/>
          <w:bCs/>
          <w:sz w:val="28"/>
          <w:szCs w:val="28"/>
          <w:lang w:eastAsia="en-US" w:bidi="en-US"/>
        </w:rPr>
        <w:t>Степноозёрская</w:t>
      </w:r>
      <w:proofErr w:type="spellEnd"/>
      <w:r w:rsidRPr="00CB2FF3">
        <w:rPr>
          <w:rFonts w:ascii="Times New Roman" w:eastAsia="Calibri" w:hAnsi="Times New Roman"/>
          <w:bCs/>
          <w:sz w:val="28"/>
          <w:szCs w:val="28"/>
          <w:lang w:eastAsia="en-US" w:bidi="en-US"/>
        </w:rPr>
        <w:t xml:space="preserve"> основная   общеобразовательная школа» </w:t>
      </w:r>
    </w:p>
    <w:p w14:paraId="35B52D4B" w14:textId="77777777" w:rsidR="00CB2FF3" w:rsidRPr="00CB2FF3" w:rsidRDefault="00CB2FF3" w:rsidP="00CB2FF3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 w:bidi="en-US"/>
        </w:rPr>
      </w:pPr>
      <w:proofErr w:type="spellStart"/>
      <w:proofErr w:type="gramStart"/>
      <w:r w:rsidRPr="00CB2FF3">
        <w:rPr>
          <w:rFonts w:ascii="Times New Roman" w:eastAsia="Calibri" w:hAnsi="Times New Roman"/>
          <w:bCs/>
          <w:sz w:val="28"/>
          <w:szCs w:val="28"/>
          <w:lang w:eastAsia="en-US" w:bidi="en-US"/>
        </w:rPr>
        <w:t>Нурлатского</w:t>
      </w:r>
      <w:proofErr w:type="spellEnd"/>
      <w:r w:rsidRPr="00CB2FF3">
        <w:rPr>
          <w:rFonts w:ascii="Times New Roman" w:eastAsia="Calibri" w:hAnsi="Times New Roman"/>
          <w:bCs/>
          <w:sz w:val="28"/>
          <w:szCs w:val="28"/>
          <w:lang w:eastAsia="en-US" w:bidi="en-US"/>
        </w:rPr>
        <w:t xml:space="preserve">  муниципального</w:t>
      </w:r>
      <w:proofErr w:type="gramEnd"/>
      <w:r w:rsidRPr="00CB2FF3">
        <w:rPr>
          <w:rFonts w:ascii="Times New Roman" w:eastAsia="Calibri" w:hAnsi="Times New Roman"/>
          <w:bCs/>
          <w:sz w:val="28"/>
          <w:szCs w:val="28"/>
          <w:lang w:eastAsia="en-US" w:bidi="en-US"/>
        </w:rPr>
        <w:t xml:space="preserve"> района Республики Татарстан</w:t>
      </w:r>
    </w:p>
    <w:p w14:paraId="029777A8" w14:textId="77777777" w:rsidR="004F6AC0" w:rsidRPr="004F6AC0" w:rsidRDefault="004F6AC0" w:rsidP="004F6AC0">
      <w:pPr>
        <w:rPr>
          <w:rFonts w:ascii="Times New Roman" w:hAnsi="Times New Roman"/>
          <w:b/>
          <w:sz w:val="28"/>
          <w:szCs w:val="28"/>
        </w:rPr>
      </w:pPr>
    </w:p>
    <w:p w14:paraId="07D6209B" w14:textId="77777777" w:rsidR="004F6AC0" w:rsidRPr="004F6AC0" w:rsidRDefault="004F6AC0" w:rsidP="004F6AC0">
      <w:pPr>
        <w:rPr>
          <w:rFonts w:ascii="Times New Roman" w:hAnsi="Times New Roman"/>
          <w:b/>
          <w:sz w:val="28"/>
          <w:szCs w:val="28"/>
        </w:rPr>
      </w:pPr>
    </w:p>
    <w:p w14:paraId="3CAD931B" w14:textId="77777777" w:rsidR="004F6AC0" w:rsidRPr="004F6AC0" w:rsidRDefault="004F6AC0" w:rsidP="004F6AC0">
      <w:pPr>
        <w:rPr>
          <w:rFonts w:ascii="Times New Roman" w:hAnsi="Times New Roman"/>
          <w:b/>
          <w:sz w:val="28"/>
          <w:szCs w:val="28"/>
        </w:rPr>
      </w:pPr>
    </w:p>
    <w:p w14:paraId="69F15780" w14:textId="77777777" w:rsidR="004F6AC0" w:rsidRPr="004F6AC0" w:rsidRDefault="004F6AC0" w:rsidP="004F6AC0">
      <w:pPr>
        <w:rPr>
          <w:rFonts w:ascii="Times New Roman" w:hAnsi="Times New Roman"/>
          <w:b/>
          <w:sz w:val="28"/>
          <w:szCs w:val="28"/>
        </w:rPr>
      </w:pPr>
    </w:p>
    <w:p w14:paraId="6AB6BF36" w14:textId="77777777" w:rsidR="004F6AC0" w:rsidRPr="004F6AC0" w:rsidRDefault="004F6AC0" w:rsidP="004F6AC0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F6AC0">
        <w:rPr>
          <w:rFonts w:ascii="Times New Roman" w:eastAsia="Calibri" w:hAnsi="Times New Roman"/>
          <w:b/>
          <w:sz w:val="28"/>
          <w:szCs w:val="28"/>
        </w:rPr>
        <w:t xml:space="preserve">ДОПОЛНИТЕЛЬНАЯ ОБЩЕОБРАЗОВАТЕЛЬНАЯ </w:t>
      </w:r>
    </w:p>
    <w:p w14:paraId="7FD2622A" w14:textId="77777777" w:rsidR="004F6AC0" w:rsidRPr="004F6AC0" w:rsidRDefault="004F6AC0" w:rsidP="004F6AC0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F6AC0">
        <w:rPr>
          <w:rFonts w:ascii="Times New Roman" w:eastAsia="Calibri" w:hAnsi="Times New Roman"/>
          <w:b/>
          <w:sz w:val="28"/>
          <w:szCs w:val="28"/>
        </w:rPr>
        <w:t>ОБЩЕРАЗВИВАЮЩАЯ ПРОГРАММА</w:t>
      </w:r>
    </w:p>
    <w:p w14:paraId="450CE682" w14:textId="77777777" w:rsidR="004F6AC0" w:rsidRPr="004F6AC0" w:rsidRDefault="00CB2FF3" w:rsidP="004F6A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caps/>
          <w:sz w:val="28"/>
          <w:szCs w:val="28"/>
        </w:rPr>
        <w:t xml:space="preserve">ЮИД </w:t>
      </w:r>
      <w:r w:rsidR="004F6AC0" w:rsidRPr="004F6AC0">
        <w:rPr>
          <w:rFonts w:ascii="Times New Roman" w:eastAsia="Calibri" w:hAnsi="Times New Roman"/>
          <w:b/>
          <w:caps/>
          <w:sz w:val="28"/>
          <w:szCs w:val="28"/>
        </w:rPr>
        <w:t>«</w:t>
      </w:r>
      <w:r>
        <w:rPr>
          <w:rFonts w:ascii="Times New Roman" w:eastAsia="Calibri" w:hAnsi="Times New Roman"/>
          <w:b/>
          <w:caps/>
          <w:sz w:val="28"/>
          <w:szCs w:val="28"/>
        </w:rPr>
        <w:t>Светофорик</w:t>
      </w:r>
      <w:r w:rsidR="004F6AC0" w:rsidRPr="004F6AC0">
        <w:rPr>
          <w:rFonts w:ascii="Times New Roman" w:eastAsia="Calibri" w:hAnsi="Times New Roman"/>
          <w:b/>
          <w:caps/>
          <w:sz w:val="28"/>
          <w:szCs w:val="28"/>
        </w:rPr>
        <w:t>»</w:t>
      </w:r>
    </w:p>
    <w:p w14:paraId="1AF3EFCE" w14:textId="77777777" w:rsidR="004F6AC0" w:rsidRPr="004F6AC0" w:rsidRDefault="004F6AC0" w:rsidP="004F6AC0">
      <w:pPr>
        <w:rPr>
          <w:rFonts w:ascii="Times New Roman" w:hAnsi="Times New Roman"/>
          <w:b/>
          <w:sz w:val="28"/>
          <w:szCs w:val="28"/>
        </w:rPr>
      </w:pPr>
    </w:p>
    <w:p w14:paraId="1B437EDD" w14:textId="77777777" w:rsidR="004F6AC0" w:rsidRPr="004F6AC0" w:rsidRDefault="004F6AC0" w:rsidP="004F6AC0">
      <w:pPr>
        <w:jc w:val="center"/>
        <w:rPr>
          <w:rFonts w:ascii="Times New Roman" w:hAnsi="Times New Roman"/>
          <w:sz w:val="28"/>
          <w:szCs w:val="28"/>
        </w:rPr>
      </w:pPr>
      <w:r w:rsidRPr="004F6AC0">
        <w:rPr>
          <w:rFonts w:ascii="Times New Roman" w:hAnsi="Times New Roman"/>
          <w:b/>
          <w:sz w:val="28"/>
          <w:szCs w:val="28"/>
        </w:rPr>
        <w:t xml:space="preserve">Направленность: </w:t>
      </w:r>
      <w:r w:rsidRPr="004F6AC0">
        <w:rPr>
          <w:rFonts w:ascii="Times New Roman" w:hAnsi="Times New Roman"/>
          <w:sz w:val="28"/>
          <w:szCs w:val="28"/>
        </w:rPr>
        <w:t>социально-гуманитарная</w:t>
      </w:r>
    </w:p>
    <w:p w14:paraId="0766B3A3" w14:textId="77777777" w:rsidR="004F6AC0" w:rsidRPr="004F6AC0" w:rsidRDefault="004F6AC0" w:rsidP="004F6AC0">
      <w:pPr>
        <w:jc w:val="center"/>
        <w:rPr>
          <w:rFonts w:ascii="Times New Roman" w:hAnsi="Times New Roman"/>
          <w:sz w:val="28"/>
          <w:szCs w:val="28"/>
        </w:rPr>
      </w:pPr>
      <w:r w:rsidRPr="004F6AC0">
        <w:rPr>
          <w:rFonts w:ascii="Times New Roman" w:hAnsi="Times New Roman"/>
          <w:b/>
          <w:sz w:val="28"/>
          <w:szCs w:val="28"/>
        </w:rPr>
        <w:t xml:space="preserve">Возраст обучающихся: </w:t>
      </w:r>
      <w:r w:rsidR="00CB2FF3">
        <w:rPr>
          <w:rFonts w:ascii="Times New Roman" w:hAnsi="Times New Roman"/>
          <w:sz w:val="28"/>
          <w:szCs w:val="28"/>
        </w:rPr>
        <w:t>9-11</w:t>
      </w:r>
      <w:r w:rsidRPr="004F6AC0">
        <w:rPr>
          <w:rFonts w:ascii="Times New Roman" w:hAnsi="Times New Roman"/>
          <w:sz w:val="28"/>
          <w:szCs w:val="28"/>
        </w:rPr>
        <w:t xml:space="preserve"> лет</w:t>
      </w:r>
    </w:p>
    <w:p w14:paraId="0A063568" w14:textId="77777777" w:rsidR="004F6AC0" w:rsidRPr="004F6AC0" w:rsidRDefault="004F6AC0" w:rsidP="004F6AC0">
      <w:pPr>
        <w:jc w:val="center"/>
        <w:rPr>
          <w:rFonts w:ascii="Times New Roman" w:hAnsi="Times New Roman"/>
          <w:sz w:val="28"/>
          <w:szCs w:val="28"/>
        </w:rPr>
      </w:pPr>
      <w:r w:rsidRPr="004F6AC0">
        <w:rPr>
          <w:rFonts w:ascii="Times New Roman" w:hAnsi="Times New Roman"/>
          <w:b/>
          <w:sz w:val="28"/>
          <w:szCs w:val="28"/>
        </w:rPr>
        <w:t xml:space="preserve">Срок реализации: </w:t>
      </w:r>
      <w:r w:rsidRPr="004F6AC0">
        <w:rPr>
          <w:rFonts w:ascii="Times New Roman" w:hAnsi="Times New Roman"/>
          <w:sz w:val="28"/>
          <w:szCs w:val="28"/>
        </w:rPr>
        <w:t>1 год (72 учебных часа)</w:t>
      </w:r>
    </w:p>
    <w:p w14:paraId="2B3B8B4F" w14:textId="77777777" w:rsidR="004F6AC0" w:rsidRPr="004F6AC0" w:rsidRDefault="004F6AC0" w:rsidP="004F6AC0">
      <w:pPr>
        <w:rPr>
          <w:rFonts w:ascii="Times New Roman" w:hAnsi="Times New Roman"/>
          <w:sz w:val="28"/>
          <w:szCs w:val="28"/>
        </w:rPr>
      </w:pPr>
    </w:p>
    <w:p w14:paraId="265C15D7" w14:textId="77777777" w:rsidR="004F6AC0" w:rsidRPr="004F6AC0" w:rsidRDefault="004F6AC0" w:rsidP="004F6AC0">
      <w:pPr>
        <w:rPr>
          <w:rFonts w:ascii="Times New Roman" w:hAnsi="Times New Roman"/>
          <w:sz w:val="28"/>
          <w:szCs w:val="28"/>
        </w:rPr>
      </w:pPr>
    </w:p>
    <w:p w14:paraId="35BE9F2A" w14:textId="77777777" w:rsidR="004F6AC0" w:rsidRPr="004F6AC0" w:rsidRDefault="004F6AC0" w:rsidP="004F6AC0">
      <w:pPr>
        <w:rPr>
          <w:rFonts w:ascii="Times New Roman" w:hAnsi="Times New Roman"/>
          <w:sz w:val="28"/>
          <w:szCs w:val="28"/>
        </w:rPr>
      </w:pPr>
    </w:p>
    <w:p w14:paraId="6CECE1BA" w14:textId="77777777" w:rsidR="004F6AC0" w:rsidRPr="004F6AC0" w:rsidRDefault="004F6AC0" w:rsidP="004F6AC0">
      <w:pPr>
        <w:rPr>
          <w:rFonts w:ascii="Times New Roman" w:hAnsi="Times New Roman"/>
          <w:sz w:val="28"/>
          <w:szCs w:val="28"/>
        </w:rPr>
      </w:pPr>
    </w:p>
    <w:p w14:paraId="569C83BF" w14:textId="77777777" w:rsidR="004F6AC0" w:rsidRPr="004F6AC0" w:rsidRDefault="004F6AC0" w:rsidP="004F6AC0">
      <w:pPr>
        <w:rPr>
          <w:rFonts w:ascii="Times New Roman" w:hAnsi="Times New Roman"/>
          <w:sz w:val="28"/>
          <w:szCs w:val="28"/>
        </w:rPr>
      </w:pPr>
    </w:p>
    <w:p w14:paraId="4D7714DF" w14:textId="77777777" w:rsidR="004F6AC0" w:rsidRPr="004F6AC0" w:rsidRDefault="004F6AC0" w:rsidP="004F6AC0">
      <w:pPr>
        <w:rPr>
          <w:rFonts w:ascii="Times New Roman" w:hAnsi="Times New Roman"/>
          <w:sz w:val="28"/>
          <w:szCs w:val="28"/>
        </w:rPr>
      </w:pPr>
    </w:p>
    <w:p w14:paraId="6C688AB9" w14:textId="77777777" w:rsidR="004F6AC0" w:rsidRPr="004F6AC0" w:rsidRDefault="004F6AC0" w:rsidP="004F6AC0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</w:p>
    <w:p w14:paraId="019EC1A3" w14:textId="77777777" w:rsidR="004F6AC0" w:rsidRPr="004F6AC0" w:rsidRDefault="004F6AC0" w:rsidP="004F6AC0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</w:p>
    <w:p w14:paraId="42774961" w14:textId="77777777" w:rsidR="004F6AC0" w:rsidRPr="004F6AC0" w:rsidRDefault="004F6AC0" w:rsidP="004F6AC0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</w:p>
    <w:p w14:paraId="7546ECCC" w14:textId="77777777" w:rsidR="004F6AC0" w:rsidRPr="004F6AC0" w:rsidRDefault="004F6AC0" w:rsidP="004F6AC0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</w:p>
    <w:p w14:paraId="3CF73C41" w14:textId="77777777" w:rsidR="004F6AC0" w:rsidRPr="004F6AC0" w:rsidRDefault="004F6AC0" w:rsidP="004F6AC0">
      <w:pPr>
        <w:spacing w:after="0"/>
        <w:rPr>
          <w:rFonts w:ascii="Times New Roman" w:hAnsi="Times New Roman"/>
          <w:sz w:val="28"/>
          <w:szCs w:val="28"/>
        </w:rPr>
      </w:pPr>
    </w:p>
    <w:p w14:paraId="73CF640D" w14:textId="77777777" w:rsidR="004F6AC0" w:rsidRPr="004F6AC0" w:rsidRDefault="004F6AC0" w:rsidP="004F6AC0">
      <w:pPr>
        <w:rPr>
          <w:rFonts w:ascii="Times New Roman" w:hAnsi="Times New Roman"/>
          <w:sz w:val="28"/>
          <w:szCs w:val="28"/>
        </w:rPr>
      </w:pPr>
    </w:p>
    <w:p w14:paraId="763E29C6" w14:textId="77777777" w:rsidR="004F6AC0" w:rsidRPr="004F6AC0" w:rsidRDefault="00CB2FF3" w:rsidP="00CB2FF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Степное Озеро</w:t>
      </w:r>
      <w:r w:rsidR="004F6AC0" w:rsidRPr="004F6AC0">
        <w:rPr>
          <w:rFonts w:ascii="Times New Roman" w:hAnsi="Times New Roman"/>
          <w:sz w:val="28"/>
          <w:szCs w:val="28"/>
        </w:rPr>
        <w:t xml:space="preserve"> 2024</w:t>
      </w:r>
      <w:r w:rsidR="004F6AC0" w:rsidRPr="004F6AC0">
        <w:rPr>
          <w:rFonts w:ascii="Times New Roman" w:hAnsi="Times New Roman"/>
          <w:sz w:val="28"/>
          <w:szCs w:val="28"/>
        </w:rPr>
        <w:br w:type="page"/>
      </w:r>
    </w:p>
    <w:p w14:paraId="49D5963A" w14:textId="77777777" w:rsidR="004F6AC0" w:rsidRPr="004F6AC0" w:rsidRDefault="004F6AC0" w:rsidP="004F6AC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4F6AC0">
        <w:rPr>
          <w:rFonts w:ascii="Times New Roman" w:hAnsi="Times New Roman"/>
          <w:b/>
          <w:sz w:val="32"/>
          <w:szCs w:val="32"/>
        </w:rPr>
        <w:lastRenderedPageBreak/>
        <w:t>Оглавление</w:t>
      </w:r>
    </w:p>
    <w:p w14:paraId="21F10E4E" w14:textId="77777777" w:rsidR="004F6AC0" w:rsidRPr="004F6AC0" w:rsidRDefault="004F6AC0" w:rsidP="004F6AC0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10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314"/>
        <w:gridCol w:w="551"/>
      </w:tblGrid>
      <w:tr w:rsidR="004F6AC0" w:rsidRPr="004F6AC0" w14:paraId="0059FEC1" w14:textId="77777777" w:rsidTr="004F6AC0">
        <w:trPr>
          <w:trHeight w:val="455"/>
        </w:trPr>
        <w:tc>
          <w:tcPr>
            <w:tcW w:w="8008" w:type="dxa"/>
          </w:tcPr>
          <w:p w14:paraId="37BE9B01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gridSpan w:val="2"/>
          </w:tcPr>
          <w:p w14:paraId="264D58F2" w14:textId="77777777" w:rsidR="004F6AC0" w:rsidRPr="004F6AC0" w:rsidRDefault="004F6AC0" w:rsidP="004F6AC0">
            <w:pPr>
              <w:spacing w:after="0" w:line="360" w:lineRule="auto"/>
              <w:ind w:left="78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F6AC0" w:rsidRPr="004F6AC0" w14:paraId="3E7D507D" w14:textId="77777777" w:rsidTr="004F6AC0">
        <w:trPr>
          <w:trHeight w:val="455"/>
        </w:trPr>
        <w:tc>
          <w:tcPr>
            <w:tcW w:w="9322" w:type="dxa"/>
            <w:gridSpan w:val="2"/>
          </w:tcPr>
          <w:p w14:paraId="178EE67E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hyperlink w:anchor="_Пояснительная_записка" w:history="1">
              <w:r w:rsidRPr="004F6AC0">
                <w:rPr>
                  <w:rFonts w:ascii="Times New Roman" w:hAnsi="Times New Roman"/>
                  <w:bCs/>
                  <w:sz w:val="28"/>
                  <w:szCs w:val="28"/>
                </w:rPr>
                <w:t>Пояснительная записка</w:t>
              </w:r>
            </w:hyperlink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 xml:space="preserve"> ………………………………..…....………………...</w:t>
            </w:r>
          </w:p>
        </w:tc>
        <w:tc>
          <w:tcPr>
            <w:tcW w:w="551" w:type="dxa"/>
          </w:tcPr>
          <w:p w14:paraId="602D21FA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4F6AC0" w:rsidRPr="004F6AC0" w14:paraId="59A93607" w14:textId="77777777" w:rsidTr="004F6AC0">
        <w:trPr>
          <w:trHeight w:val="479"/>
        </w:trPr>
        <w:tc>
          <w:tcPr>
            <w:tcW w:w="9322" w:type="dxa"/>
            <w:gridSpan w:val="2"/>
          </w:tcPr>
          <w:p w14:paraId="6885A133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hyperlink w:anchor="_Учебный_план" w:history="1">
              <w:r w:rsidRPr="004F6AC0">
                <w:rPr>
                  <w:rFonts w:ascii="Times New Roman" w:hAnsi="Times New Roman"/>
                  <w:bCs/>
                  <w:sz w:val="28"/>
                  <w:szCs w:val="28"/>
                </w:rPr>
                <w:t>Учебный план</w:t>
              </w:r>
            </w:hyperlink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 xml:space="preserve"> ………………………………………….……….......................</w:t>
            </w:r>
          </w:p>
        </w:tc>
        <w:tc>
          <w:tcPr>
            <w:tcW w:w="551" w:type="dxa"/>
          </w:tcPr>
          <w:p w14:paraId="698620E7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</w:tr>
      <w:tr w:rsidR="004F6AC0" w:rsidRPr="004F6AC0" w14:paraId="125ED44F" w14:textId="77777777" w:rsidTr="004F6AC0">
        <w:trPr>
          <w:trHeight w:val="455"/>
        </w:trPr>
        <w:tc>
          <w:tcPr>
            <w:tcW w:w="9322" w:type="dxa"/>
            <w:gridSpan w:val="2"/>
          </w:tcPr>
          <w:p w14:paraId="4B8A8AE6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hyperlink w:anchor="_Содержание_учебного_плана" w:history="1">
              <w:r w:rsidRPr="004F6AC0">
                <w:rPr>
                  <w:rFonts w:ascii="Times New Roman" w:hAnsi="Times New Roman"/>
                  <w:bCs/>
                  <w:sz w:val="28"/>
                  <w:szCs w:val="28"/>
                </w:rPr>
                <w:t>Содержание программы</w:t>
              </w:r>
            </w:hyperlink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 xml:space="preserve"> …………………………...……................................</w:t>
            </w:r>
          </w:p>
        </w:tc>
        <w:tc>
          <w:tcPr>
            <w:tcW w:w="551" w:type="dxa"/>
          </w:tcPr>
          <w:p w14:paraId="1CFF8A06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4F6AC0" w:rsidRPr="004F6AC0" w14:paraId="7D2D3897" w14:textId="77777777" w:rsidTr="004F6AC0">
        <w:trPr>
          <w:trHeight w:val="455"/>
        </w:trPr>
        <w:tc>
          <w:tcPr>
            <w:tcW w:w="9322" w:type="dxa"/>
            <w:gridSpan w:val="2"/>
          </w:tcPr>
          <w:p w14:paraId="5B03A327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hyperlink w:anchor="_Планируемые_результаты_освоения" w:history="1">
              <w:r w:rsidRPr="004F6AC0">
                <w:rPr>
                  <w:rFonts w:ascii="Times New Roman" w:hAnsi="Times New Roman"/>
                  <w:bCs/>
                  <w:sz w:val="28"/>
                  <w:szCs w:val="28"/>
                </w:rPr>
                <w:t>Планируемые результаты</w:t>
              </w:r>
            </w:hyperlink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 xml:space="preserve"> освоения программы……...……………………..</w:t>
            </w:r>
          </w:p>
        </w:tc>
        <w:tc>
          <w:tcPr>
            <w:tcW w:w="551" w:type="dxa"/>
          </w:tcPr>
          <w:p w14:paraId="359701CF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</w:tr>
      <w:tr w:rsidR="004F6AC0" w:rsidRPr="004F6AC0" w14:paraId="7B7ECE77" w14:textId="77777777" w:rsidTr="004F6AC0">
        <w:trPr>
          <w:trHeight w:val="455"/>
        </w:trPr>
        <w:tc>
          <w:tcPr>
            <w:tcW w:w="9322" w:type="dxa"/>
            <w:gridSpan w:val="2"/>
          </w:tcPr>
          <w:p w14:paraId="4AE0E341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>5. Организационно-педагогические условия реализации программы………..</w:t>
            </w:r>
          </w:p>
        </w:tc>
        <w:tc>
          <w:tcPr>
            <w:tcW w:w="551" w:type="dxa"/>
          </w:tcPr>
          <w:p w14:paraId="307B0BC2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</w:tr>
      <w:tr w:rsidR="004F6AC0" w:rsidRPr="004F6AC0" w14:paraId="31805DFD" w14:textId="77777777" w:rsidTr="004F6AC0">
        <w:trPr>
          <w:trHeight w:val="455"/>
        </w:trPr>
        <w:tc>
          <w:tcPr>
            <w:tcW w:w="9322" w:type="dxa"/>
            <w:gridSpan w:val="2"/>
          </w:tcPr>
          <w:p w14:paraId="4AC3A5E3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hyperlink w:anchor="_Формы_аттестации,_виды" w:history="1">
              <w:r w:rsidRPr="004F6AC0">
                <w:rPr>
                  <w:rFonts w:ascii="Times New Roman" w:hAnsi="Times New Roman"/>
                  <w:bCs/>
                  <w:sz w:val="28"/>
                  <w:szCs w:val="28"/>
                </w:rPr>
                <w:t>Формы аттестации / контроля</w:t>
              </w:r>
            </w:hyperlink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 xml:space="preserve"> ………………………………………………..</w:t>
            </w:r>
          </w:p>
        </w:tc>
        <w:tc>
          <w:tcPr>
            <w:tcW w:w="551" w:type="dxa"/>
          </w:tcPr>
          <w:p w14:paraId="4EBFDCA4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</w:tr>
      <w:tr w:rsidR="004F6AC0" w:rsidRPr="004F6AC0" w14:paraId="13EAAF10" w14:textId="77777777" w:rsidTr="004F6AC0">
        <w:trPr>
          <w:trHeight w:val="455"/>
        </w:trPr>
        <w:tc>
          <w:tcPr>
            <w:tcW w:w="9322" w:type="dxa"/>
            <w:gridSpan w:val="2"/>
          </w:tcPr>
          <w:p w14:paraId="24A287A8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F6AC0">
              <w:rPr>
                <w:rFonts w:ascii="Times New Roman" w:hAnsi="Times New Roman"/>
                <w:sz w:val="28"/>
                <w:szCs w:val="28"/>
              </w:rPr>
              <w:t>7. Оценочные материалы ………………………………………………………..</w:t>
            </w:r>
          </w:p>
        </w:tc>
        <w:tc>
          <w:tcPr>
            <w:tcW w:w="551" w:type="dxa"/>
          </w:tcPr>
          <w:p w14:paraId="0A3AFC38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</w:tr>
      <w:tr w:rsidR="004F6AC0" w:rsidRPr="004F6AC0" w14:paraId="568B7D1E" w14:textId="77777777" w:rsidTr="004F6AC0">
        <w:trPr>
          <w:trHeight w:val="455"/>
        </w:trPr>
        <w:tc>
          <w:tcPr>
            <w:tcW w:w="9322" w:type="dxa"/>
            <w:gridSpan w:val="2"/>
          </w:tcPr>
          <w:p w14:paraId="2D4AAD90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hyperlink w:anchor="_Список_литературы_для" w:history="1">
              <w:r w:rsidRPr="004F6AC0">
                <w:rPr>
                  <w:rFonts w:ascii="Times New Roman" w:hAnsi="Times New Roman"/>
                  <w:bCs/>
                  <w:sz w:val="28"/>
                  <w:szCs w:val="28"/>
                </w:rPr>
                <w:t>Список литературы</w:t>
              </w:r>
            </w:hyperlink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 xml:space="preserve"> …………………...…………………………....................</w:t>
            </w:r>
          </w:p>
        </w:tc>
        <w:tc>
          <w:tcPr>
            <w:tcW w:w="551" w:type="dxa"/>
          </w:tcPr>
          <w:p w14:paraId="24F1425C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</w:tr>
      <w:tr w:rsidR="004F6AC0" w:rsidRPr="004F6AC0" w14:paraId="551A3EEC" w14:textId="77777777" w:rsidTr="004F6AC0">
        <w:trPr>
          <w:trHeight w:val="463"/>
        </w:trPr>
        <w:tc>
          <w:tcPr>
            <w:tcW w:w="9322" w:type="dxa"/>
            <w:gridSpan w:val="2"/>
          </w:tcPr>
          <w:p w14:paraId="404BBC7E" w14:textId="77777777" w:rsidR="004F6AC0" w:rsidRPr="004F6AC0" w:rsidRDefault="00582531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hyperlink w:anchor="_Приложение_1" w:history="1">
              <w:r w:rsidR="004F6AC0" w:rsidRPr="004F6AC0">
                <w:rPr>
                  <w:rFonts w:ascii="Times New Roman" w:hAnsi="Times New Roman"/>
                  <w:bCs/>
                  <w:sz w:val="28"/>
                  <w:szCs w:val="28"/>
                </w:rPr>
                <w:t xml:space="preserve">Приложение 1. </w:t>
              </w:r>
            </w:hyperlink>
            <w:r w:rsidR="004F6AC0" w:rsidRPr="004F6AC0">
              <w:rPr>
                <w:rFonts w:ascii="Times New Roman" w:hAnsi="Times New Roman"/>
                <w:bCs/>
                <w:sz w:val="28"/>
                <w:szCs w:val="28"/>
              </w:rPr>
              <w:t>Календарный учебный график программы………...................</w:t>
            </w:r>
          </w:p>
        </w:tc>
        <w:tc>
          <w:tcPr>
            <w:tcW w:w="551" w:type="dxa"/>
          </w:tcPr>
          <w:p w14:paraId="348B0A63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4F6AC0" w:rsidRPr="004F6AC0" w14:paraId="6544D199" w14:textId="77777777" w:rsidTr="004F6AC0">
        <w:trPr>
          <w:trHeight w:val="477"/>
        </w:trPr>
        <w:tc>
          <w:tcPr>
            <w:tcW w:w="9322" w:type="dxa"/>
            <w:gridSpan w:val="2"/>
          </w:tcPr>
          <w:p w14:paraId="6AECBE18" w14:textId="77777777" w:rsidR="004F6AC0" w:rsidRPr="004F6AC0" w:rsidRDefault="00582531" w:rsidP="004F6AC0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hyperlink w:anchor="_Приложение_2" w:history="1">
              <w:r w:rsidR="004F6AC0" w:rsidRPr="004F6AC0">
                <w:rPr>
                  <w:rFonts w:ascii="Times New Roman" w:hAnsi="Times New Roman"/>
                  <w:bCs/>
                  <w:sz w:val="28"/>
                  <w:szCs w:val="28"/>
                </w:rPr>
                <w:t>Приложение 2. Методические</w:t>
              </w:r>
            </w:hyperlink>
            <w:r w:rsidR="004F6AC0" w:rsidRPr="004F6AC0">
              <w:rPr>
                <w:rFonts w:ascii="Times New Roman" w:hAnsi="Times New Roman"/>
                <w:bCs/>
                <w:sz w:val="28"/>
                <w:szCs w:val="28"/>
              </w:rPr>
              <w:t xml:space="preserve"> материалы ……………………………………..</w:t>
            </w:r>
          </w:p>
        </w:tc>
        <w:tc>
          <w:tcPr>
            <w:tcW w:w="551" w:type="dxa"/>
          </w:tcPr>
          <w:p w14:paraId="1745A12C" w14:textId="77777777" w:rsidR="004F6AC0" w:rsidRPr="004F6AC0" w:rsidRDefault="004F6AC0" w:rsidP="004F6AC0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F6AC0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</w:tr>
    </w:tbl>
    <w:p w14:paraId="1C29D8C4" w14:textId="77777777" w:rsidR="004F6AC0" w:rsidRPr="004F6AC0" w:rsidRDefault="004F6AC0" w:rsidP="004F6AC0">
      <w:pPr>
        <w:rPr>
          <w:rFonts w:ascii="Times New Roman" w:hAnsi="Times New Roman"/>
          <w:b/>
          <w:sz w:val="28"/>
          <w:szCs w:val="28"/>
        </w:rPr>
      </w:pPr>
      <w:r w:rsidRPr="004F6AC0">
        <w:rPr>
          <w:rFonts w:ascii="Times New Roman" w:hAnsi="Times New Roman"/>
          <w:b/>
          <w:sz w:val="28"/>
          <w:szCs w:val="28"/>
        </w:rPr>
        <w:br w:type="page"/>
      </w:r>
    </w:p>
    <w:p w14:paraId="0C6D8630" w14:textId="77777777" w:rsidR="002D61F2" w:rsidRDefault="002D61F2" w:rsidP="002D61F2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14:paraId="60C18EA4" w14:textId="77777777" w:rsidR="00286DB4" w:rsidRDefault="00286DB4" w:rsidP="00286D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286DB4">
        <w:rPr>
          <w:rFonts w:ascii="Times New Roman" w:hAnsi="Times New Roman"/>
          <w:sz w:val="24"/>
          <w:szCs w:val="28"/>
        </w:rPr>
        <w:t xml:space="preserve">Дополнительная общеобразовательная общеразвивающая программа </w:t>
      </w:r>
      <w:r>
        <w:rPr>
          <w:rFonts w:ascii="Times New Roman" w:hAnsi="Times New Roman"/>
          <w:sz w:val="24"/>
          <w:szCs w:val="28"/>
        </w:rPr>
        <w:t xml:space="preserve">ЮИД </w:t>
      </w:r>
      <w:r w:rsidRPr="00286DB4">
        <w:rPr>
          <w:rFonts w:ascii="Times New Roman" w:hAnsi="Times New Roman"/>
          <w:sz w:val="24"/>
          <w:szCs w:val="28"/>
        </w:rPr>
        <w:t>«</w:t>
      </w:r>
      <w:proofErr w:type="spellStart"/>
      <w:r>
        <w:rPr>
          <w:rFonts w:ascii="Times New Roman" w:hAnsi="Times New Roman"/>
          <w:sz w:val="24"/>
          <w:szCs w:val="28"/>
        </w:rPr>
        <w:t>Светофорик</w:t>
      </w:r>
      <w:proofErr w:type="spellEnd"/>
      <w:r w:rsidRPr="00286DB4">
        <w:rPr>
          <w:rFonts w:ascii="Times New Roman" w:hAnsi="Times New Roman"/>
          <w:sz w:val="24"/>
          <w:szCs w:val="28"/>
        </w:rPr>
        <w:t xml:space="preserve">» направлена на развитие интереса обучающихся к познанию себя, формирование основы для самостоятельной реализации учебной деятельности, создание условий для повышения уровня гражданской активности подростков и молодежи. Программа по направленности является социально-гуманитарной. </w:t>
      </w:r>
    </w:p>
    <w:p w14:paraId="7C8A140C" w14:textId="77777777" w:rsidR="00653ED4" w:rsidRPr="00653ED4" w:rsidRDefault="00653ED4" w:rsidP="00286D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 xml:space="preserve">Программа составлена на основе следующих </w:t>
      </w:r>
      <w:r w:rsidRPr="00653ED4">
        <w:rPr>
          <w:rFonts w:ascii="Times New Roman" w:hAnsi="Times New Roman"/>
          <w:b/>
          <w:sz w:val="24"/>
          <w:szCs w:val="28"/>
        </w:rPr>
        <w:t>нормативно-правовых документов</w:t>
      </w:r>
      <w:r w:rsidRPr="00653ED4">
        <w:rPr>
          <w:rFonts w:ascii="Times New Roman" w:hAnsi="Times New Roman"/>
          <w:sz w:val="24"/>
          <w:szCs w:val="28"/>
        </w:rPr>
        <w:t>:</w:t>
      </w:r>
    </w:p>
    <w:p w14:paraId="583014D5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Декларация прав ребенка, принятая резолюцией 1386 (ХIV) Генеральной Ассамблеи ООН от 20 ноября 1959 года.</w:t>
      </w:r>
    </w:p>
    <w:p w14:paraId="479C0E9D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 xml:space="preserve">Конвенция о правах ребенка, принятая резолюцией 44/25 Генеральной Ассамблеи от 20 ноября 1989 года. </w:t>
      </w:r>
    </w:p>
    <w:p w14:paraId="48E971B4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Конституция РФ, принятая всенародным голосованием 12 декабря 1993 года с изменениями, одобренными в ходе общероссийского голосования 1 июля 2020 года.</w:t>
      </w:r>
    </w:p>
    <w:p w14:paraId="3EBBE9F9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Федеральный закон от 29 декабря 2012 г. №273-ФЗ «Об образовании в Российской Федерации».</w:t>
      </w:r>
    </w:p>
    <w:p w14:paraId="4A0BB84B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3EA9EFFC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 xml:space="preserve">Федеральный закон «Об основных гарантиях прав ребенка в Российской Федерации» от 24 июля 1998 г. №124-ФЗ. </w:t>
      </w:r>
    </w:p>
    <w:p w14:paraId="18686F1D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Закон Российской Федерации «Об основах системы профилактики безнадзорности и правонарушений несовершеннолетних» от 24.06.1999 №120-ФЗ.</w:t>
      </w:r>
    </w:p>
    <w:p w14:paraId="797B79D5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Приоритетный национальный проект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14:paraId="10FDD977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Федеральный проект «Успех каждого ребенка» Национального проекта «Образование», утвержденный президиумом Совета при Президенте Российской Федерации по стратегическому развитию и национальным проектам от 24 декабря 2018 г. №16.</w:t>
      </w:r>
    </w:p>
    <w:p w14:paraId="758C7215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г. №1642.</w:t>
      </w:r>
    </w:p>
    <w:p w14:paraId="28019740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РФ от 29.05.2015 г. №996-р.</w:t>
      </w:r>
    </w:p>
    <w:p w14:paraId="60144365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Целевая модель развития региональных систем развития дополнительного образования детей, утвержденная Приказом Министерства просвещения России от 03.09.2019 №467.</w:t>
      </w:r>
    </w:p>
    <w:p w14:paraId="046A6F08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Концепция развития дополнительного образования детей до 2030 года, утвержденная Распоряжением Правительства РФ от 31 марта 2022 г. №678-р.</w:t>
      </w:r>
    </w:p>
    <w:p w14:paraId="02324A9F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Профессиональный стандарт «Специалист в области воспитания» (утвержден приказом Минтруда России от 30 января 2023 года № 53н).</w:t>
      </w:r>
    </w:p>
    <w:p w14:paraId="5E655887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Профессиональный стандарт «Педагог дополнительного образования детей и взрослых», утвержденный приказом Министерства труда и социальной защиты РФ от 22 сентября 2021 года №652н.</w:t>
      </w:r>
    </w:p>
    <w:p w14:paraId="710217AC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 xml:space="preserve">Федеральная рабочая программа воспитания для образовательных организаций, утвержденная приказом </w:t>
      </w:r>
      <w:proofErr w:type="spellStart"/>
      <w:r w:rsidRPr="00653ED4">
        <w:rPr>
          <w:rFonts w:ascii="Times New Roman" w:hAnsi="Times New Roman"/>
          <w:sz w:val="24"/>
          <w:szCs w:val="28"/>
        </w:rPr>
        <w:t>Минпросвещения</w:t>
      </w:r>
      <w:proofErr w:type="spellEnd"/>
      <w:r w:rsidRPr="00653ED4">
        <w:rPr>
          <w:rFonts w:ascii="Times New Roman" w:hAnsi="Times New Roman"/>
          <w:sz w:val="24"/>
          <w:szCs w:val="28"/>
        </w:rPr>
        <w:t xml:space="preserve"> России от 18.05.2023 № 370.</w:t>
      </w:r>
    </w:p>
    <w:p w14:paraId="78531026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Приказ Министерства просвещения РФ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59F8CF3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Постановление Главного государственного санитарного врача Российской Федерации от 28.09.2020 г.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74EF0597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 xml:space="preserve">Письмо Министерства просвещения Российской Федерации от 5 июля 2022 года №ТВ-1290/03 «О направлении методических рекомендаций «Информационно-методическое </w:t>
      </w:r>
      <w:r w:rsidRPr="00653ED4">
        <w:rPr>
          <w:rFonts w:ascii="Times New Roman" w:hAnsi="Times New Roman"/>
          <w:sz w:val="24"/>
          <w:szCs w:val="28"/>
        </w:rPr>
        <w:lastRenderedPageBreak/>
        <w:t>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образования».</w:t>
      </w:r>
    </w:p>
    <w:p w14:paraId="10B65E5B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 xml:space="preserve">Письмо </w:t>
      </w:r>
      <w:proofErr w:type="spellStart"/>
      <w:r w:rsidRPr="00653ED4">
        <w:rPr>
          <w:rFonts w:ascii="Times New Roman" w:hAnsi="Times New Roman"/>
          <w:sz w:val="24"/>
          <w:szCs w:val="28"/>
        </w:rPr>
        <w:t>Минпросвещения</w:t>
      </w:r>
      <w:proofErr w:type="spellEnd"/>
      <w:r w:rsidRPr="00653ED4">
        <w:rPr>
          <w:rFonts w:ascii="Times New Roman" w:hAnsi="Times New Roman"/>
          <w:sz w:val="24"/>
          <w:szCs w:val="28"/>
        </w:rPr>
        <w:t xml:space="preserve"> России от 05.07.2022 №тв-1290/03 «О направлении методических рекомендаций» (вместе с «Информационно-методическим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образования»).</w:t>
      </w:r>
    </w:p>
    <w:p w14:paraId="3F4E7D22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Письмо Министерства образования и науки Республики Татарстан от 07.03.2023 № 2749/23 «О направлении методических рекомендаций по проектированию и реализации дополнительных общеобразовательных программ в новой редакции».</w:t>
      </w:r>
    </w:p>
    <w:p w14:paraId="41236468" w14:textId="77777777" w:rsidR="00653ED4" w:rsidRPr="00653ED4" w:rsidRDefault="00653ED4" w:rsidP="00653ED4">
      <w:pPr>
        <w:pStyle w:val="a5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8"/>
        </w:rPr>
      </w:pPr>
      <w:r w:rsidRPr="00653ED4">
        <w:rPr>
          <w:rFonts w:ascii="Times New Roman" w:hAnsi="Times New Roman"/>
          <w:sz w:val="24"/>
          <w:szCs w:val="28"/>
        </w:rPr>
        <w:t>Письмо Министерства образования и науки Республики Татарстан от 02.02.2024 № 1235/24 «О методическом сопровождении деятельности советов обучающихся общеобразовательных организаций».</w:t>
      </w:r>
    </w:p>
    <w:p w14:paraId="05CFC892" w14:textId="77777777" w:rsidR="002D61F2" w:rsidRDefault="002D61F2" w:rsidP="00286D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Актуальность дополнительной общеобразовательной программы</w:t>
      </w:r>
    </w:p>
    <w:p w14:paraId="0F4E33E7" w14:textId="77777777" w:rsidR="002D61F2" w:rsidRDefault="002D61F2" w:rsidP="002D61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Развитие сети дорог и резкий рост количества транспорта значительно усложнили обстановку на дорогах. Дети вместе с взрослыми являются участниками дорожного движения. Для предупреждения роста детского дорожно-транспортного травматизма необходимо обучение детей школьного возраста правилам безопасного поведения на улице в качестве </w:t>
      </w:r>
      <w:proofErr w:type="gramStart"/>
      <w:r>
        <w:rPr>
          <w:rFonts w:ascii="Times New Roman" w:hAnsi="Times New Roman"/>
          <w:sz w:val="24"/>
          <w:szCs w:val="24"/>
        </w:rPr>
        <w:t>пешеходов  и</w:t>
      </w:r>
      <w:proofErr w:type="gramEnd"/>
      <w:r>
        <w:rPr>
          <w:rFonts w:ascii="Times New Roman" w:hAnsi="Times New Roman"/>
          <w:sz w:val="24"/>
          <w:szCs w:val="24"/>
        </w:rPr>
        <w:t xml:space="preserve"> формирование у них специальных навыков участников дорожного движения в качестве велосипедистов.  Если взрослый может контролировать свое поведение на улице, то для ребенка это весьма проблематично. Для детей школьного возраста характерен синкретизм восприятия, т. е. не ребенок контролирует ситуацию, а ситуация захватывает ребенка настолько, что он не замечает окружающий действительности и часто подвергается опасности. Это подтверждается данными статистики.  Основной причиной происшествий на протяжении ряда лет является переход дороги в неустановленном месте перед близко идущим транспортом. Возросло ДТП из-за несоблюдения детьми требований сигналов светофора. Травматизм на дорогах - это проблема, которая беспокоит людей всех стран мира. Плата очень дорогая и ничем не оправданная. 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всю жизнь.</w:t>
      </w:r>
    </w:p>
    <w:p w14:paraId="4629D47F" w14:textId="77777777" w:rsidR="002D61F2" w:rsidRDefault="002D61F2" w:rsidP="002D61F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Обучение  школьников</w:t>
      </w:r>
      <w:proofErr w:type="gramEnd"/>
      <w:r>
        <w:rPr>
          <w:rFonts w:ascii="Times New Roman" w:hAnsi="Times New Roman"/>
          <w:sz w:val="24"/>
          <w:szCs w:val="24"/>
        </w:rPr>
        <w:t xml:space="preserve"> культуре поведения на улице тесно связано с развитием у детей ориентировки в пространстве. </w:t>
      </w:r>
    </w:p>
    <w:p w14:paraId="4DC9F316" w14:textId="77777777" w:rsidR="002D61F2" w:rsidRDefault="002D61F2" w:rsidP="002D61F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Программа  позволит</w:t>
      </w:r>
      <w:proofErr w:type="gramEnd"/>
      <w:r>
        <w:rPr>
          <w:rFonts w:ascii="Times New Roman" w:hAnsi="Times New Roman"/>
          <w:sz w:val="24"/>
          <w:szCs w:val="24"/>
        </w:rPr>
        <w:t xml:space="preserve"> воспитать в детях такие качества, как дисциплинированность, внимание, собранность, ответственность, осторожность, уверенность. Ведь часто именно отсутствие их у человека становится причиной дорожных происшествий.</w:t>
      </w:r>
    </w:p>
    <w:p w14:paraId="577F82DC" w14:textId="77777777" w:rsidR="002D61F2" w:rsidRPr="00286DB4" w:rsidRDefault="002D61F2" w:rsidP="00286D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 значимость программы</w:t>
      </w:r>
    </w:p>
    <w:p w14:paraId="51CC1307" w14:textId="77777777" w:rsidR="002D61F2" w:rsidRDefault="002D61F2" w:rsidP="002D61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Практическая значимость  программы: закрепление правил дорожного движения в играх, упражнениях, использование приобретенных навыков безопасного поведения на улицах, дорогах и в транспорте на практических занятиях, изготовление наглядной агитации: листовок,  памяток, схем безопасного пути и т.п., оформление стендов, уголков для пропаганды безопасного движения,   выступление агитбригады в ОУ, участие в районных  акциях, мероприятиях по безопасному дорожному движению.</w:t>
      </w:r>
    </w:p>
    <w:p w14:paraId="1D02DCF8" w14:textId="77777777" w:rsidR="002D61F2" w:rsidRDefault="002D61F2" w:rsidP="002D61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Обучение на </w:t>
      </w:r>
      <w:proofErr w:type="gramStart"/>
      <w:r>
        <w:rPr>
          <w:rFonts w:ascii="Times New Roman" w:hAnsi="Times New Roman"/>
          <w:sz w:val="24"/>
          <w:szCs w:val="24"/>
        </w:rPr>
        <w:t>занятиях  базируется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на взаимосвязанных дидакти</w:t>
      </w:r>
      <w:r>
        <w:rPr>
          <w:rFonts w:ascii="Times New Roman" w:hAnsi="Times New Roman"/>
          <w:sz w:val="24"/>
          <w:szCs w:val="24"/>
        </w:rPr>
        <w:softHyphen/>
        <w:t>ческих принципах сознательности, активности, систематичности, постепенности, наглядности, доступности и индивидуализации.</w:t>
      </w:r>
    </w:p>
    <w:p w14:paraId="11E3DF60" w14:textId="77777777" w:rsidR="002D61F2" w:rsidRDefault="002D61F2" w:rsidP="002D61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Реализация данной программы позволит обучающимся получить систематизированное представление об опасностях на дороге и о прогнозировании опасных ситуаций, оценить влияние их последствий на жизнь и здоровье человека и выработать алгоритм безопасного поведения с учетом своих возможностей. </w:t>
      </w:r>
      <w:r>
        <w:rPr>
          <w:rFonts w:ascii="Times New Roman" w:hAnsi="Times New Roman"/>
          <w:sz w:val="24"/>
          <w:szCs w:val="24"/>
        </w:rPr>
        <w:t>Окончив данный курс, дети уверенно будут чувствовать себя на проезжей части.</w:t>
      </w:r>
    </w:p>
    <w:p w14:paraId="6DFD3213" w14:textId="77777777" w:rsidR="002D61F2" w:rsidRDefault="002D61F2" w:rsidP="00653ED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91919"/>
          <w:sz w:val="24"/>
          <w:szCs w:val="24"/>
        </w:rPr>
        <w:t xml:space="preserve"> </w:t>
      </w:r>
      <w:r>
        <w:rPr>
          <w:color w:val="191919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Программа направлена на реализацию умения, относящегося </w:t>
      </w:r>
      <w:proofErr w:type="gramStart"/>
      <w:r>
        <w:rPr>
          <w:rFonts w:ascii="Times New Roman" w:hAnsi="Times New Roman"/>
          <w:sz w:val="24"/>
          <w:szCs w:val="24"/>
        </w:rPr>
        <w:t>к  культуре</w:t>
      </w:r>
      <w:proofErr w:type="gramEnd"/>
      <w:r>
        <w:rPr>
          <w:rFonts w:ascii="Times New Roman" w:hAnsi="Times New Roman"/>
          <w:sz w:val="24"/>
          <w:szCs w:val="24"/>
        </w:rPr>
        <w:t xml:space="preserve"> безопасности жизнедеятельности в рамках внеурочной образовательной деятельности. </w:t>
      </w:r>
    </w:p>
    <w:p w14:paraId="2576F8B1" w14:textId="77777777" w:rsidR="002D61F2" w:rsidRDefault="002D61F2" w:rsidP="00653ED4">
      <w:pPr>
        <w:pStyle w:val="a3"/>
        <w:spacing w:after="0" w:line="240" w:lineRule="atLeast"/>
        <w:ind w:left="-70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Цель программы:</w:t>
      </w:r>
      <w:r>
        <w:rPr>
          <w:sz w:val="24"/>
          <w:szCs w:val="24"/>
        </w:rPr>
        <w:t xml:space="preserve"> создание условий для формирования у школьников устойчивых   навыков    </w:t>
      </w:r>
    </w:p>
    <w:p w14:paraId="602F6675" w14:textId="77777777" w:rsidR="002D61F2" w:rsidRDefault="002D61F2" w:rsidP="00653ED4">
      <w:pPr>
        <w:pStyle w:val="a3"/>
        <w:spacing w:after="0" w:line="240" w:lineRule="atLeast"/>
        <w:ind w:left="-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безопасного поведения на улицах и дорогах.  </w:t>
      </w:r>
    </w:p>
    <w:p w14:paraId="157A6D46" w14:textId="77777777" w:rsidR="002D61F2" w:rsidRDefault="002D61F2" w:rsidP="00286D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Задачи:</w:t>
      </w:r>
    </w:p>
    <w:p w14:paraId="14BED6F2" w14:textId="77777777" w:rsidR="002D61F2" w:rsidRDefault="002D61F2" w:rsidP="00286DB4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Образовательные</w:t>
      </w:r>
    </w:p>
    <w:p w14:paraId="7848C473" w14:textId="77777777" w:rsidR="002D61F2" w:rsidRDefault="002D61F2" w:rsidP="00286DB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повысить у учащихся уровень знаний по Правилам дорожного движения Российской Федерации;</w:t>
      </w:r>
    </w:p>
    <w:p w14:paraId="1AA55502" w14:textId="77777777" w:rsidR="00653ED4" w:rsidRDefault="002D61F2" w:rsidP="00653E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помочь учащимся усвоить требования разделов Правил дорожного движения Российской Федерации для пешеходов и велосипедистов;</w:t>
      </w:r>
    </w:p>
    <w:p w14:paraId="53BAF07D" w14:textId="77777777" w:rsidR="002D61F2" w:rsidRPr="00653ED4" w:rsidRDefault="002D61F2" w:rsidP="00653ED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3ED4">
        <w:rPr>
          <w:rFonts w:ascii="Times New Roman" w:hAnsi="Times New Roman"/>
          <w:color w:val="000000"/>
          <w:sz w:val="24"/>
          <w:szCs w:val="24"/>
        </w:rPr>
        <w:t>оказать содействие учащимся в выработке навыков по оказанию первой медицинской помощи</w:t>
      </w:r>
    </w:p>
    <w:p w14:paraId="45A8BF2E" w14:textId="77777777" w:rsidR="002D61F2" w:rsidRDefault="002D61F2" w:rsidP="00286DB4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Развивающие</w:t>
      </w:r>
    </w:p>
    <w:p w14:paraId="75BB2465" w14:textId="77777777" w:rsidR="002D61F2" w:rsidRDefault="002D61F2" w:rsidP="00286D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развивать у учащихся умение ориентироваться в дорожно-транспортной ситуации;</w:t>
      </w:r>
    </w:p>
    <w:p w14:paraId="27702AFB" w14:textId="77777777" w:rsidR="002D61F2" w:rsidRDefault="002D61F2" w:rsidP="002D61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способствовать развитию у учащихся таких умений, как быстрота реакции, внимательность, наблюдательность, зрительное и слуховое восприятие, логическое мышление, самообладание, находчивость.</w:t>
      </w:r>
    </w:p>
    <w:p w14:paraId="152DB56E" w14:textId="77777777" w:rsidR="002D61F2" w:rsidRDefault="002D61F2" w:rsidP="00653ED4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Воспитательные</w:t>
      </w:r>
    </w:p>
    <w:p w14:paraId="1595F310" w14:textId="77777777" w:rsidR="002D61F2" w:rsidRDefault="002D61F2" w:rsidP="00653ED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воспитывать у учащихся дисциплинированность и ответственность за свои действия на дороге;</w:t>
      </w:r>
    </w:p>
    <w:p w14:paraId="349A65D5" w14:textId="77777777" w:rsidR="002D61F2" w:rsidRDefault="002D61F2" w:rsidP="002D61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FF66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 учащихся культуру поведения в транспорте и дорожную этику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22417EFD" w14:textId="77777777" w:rsidR="00286DB4" w:rsidRPr="00286DB4" w:rsidRDefault="002D61F2" w:rsidP="00286DB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сформировать у учащихся сознательное и ответственное отношение к собственному </w:t>
      </w:r>
      <w:r w:rsidR="00286DB4" w:rsidRPr="00286DB4">
        <w:rPr>
          <w:rFonts w:ascii="Times New Roman" w:hAnsi="Times New Roman"/>
          <w:i/>
          <w:color w:val="000000"/>
          <w:sz w:val="24"/>
          <w:szCs w:val="24"/>
        </w:rPr>
        <w:t xml:space="preserve">Адресат программы: </w:t>
      </w:r>
      <w:r w:rsidR="00286DB4" w:rsidRPr="00286DB4">
        <w:rPr>
          <w:rFonts w:ascii="Times New Roman" w:hAnsi="Times New Roman"/>
          <w:color w:val="000000"/>
          <w:sz w:val="24"/>
          <w:szCs w:val="24"/>
        </w:rPr>
        <w:t xml:space="preserve">обучающиеся общеобразовательных организаций, профессиональных образовательных организаций возрастом </w:t>
      </w:r>
      <w:r w:rsidR="00286DB4">
        <w:rPr>
          <w:rFonts w:ascii="Times New Roman" w:hAnsi="Times New Roman"/>
          <w:color w:val="000000"/>
          <w:sz w:val="24"/>
          <w:szCs w:val="24"/>
        </w:rPr>
        <w:t>9-12</w:t>
      </w:r>
      <w:r w:rsidR="00286DB4" w:rsidRPr="00286DB4">
        <w:rPr>
          <w:rFonts w:ascii="Times New Roman" w:hAnsi="Times New Roman"/>
          <w:color w:val="000000"/>
          <w:sz w:val="24"/>
          <w:szCs w:val="24"/>
        </w:rPr>
        <w:t xml:space="preserve"> лет, г</w:t>
      </w:r>
      <w:r w:rsidR="00286DB4">
        <w:rPr>
          <w:rFonts w:ascii="Times New Roman" w:hAnsi="Times New Roman"/>
          <w:color w:val="000000"/>
          <w:sz w:val="24"/>
          <w:szCs w:val="24"/>
        </w:rPr>
        <w:t>руппы формируются в составе 9</w:t>
      </w:r>
      <w:r w:rsidR="00286DB4" w:rsidRPr="00286DB4">
        <w:rPr>
          <w:rFonts w:ascii="Times New Roman" w:hAnsi="Times New Roman"/>
          <w:color w:val="000000"/>
          <w:sz w:val="24"/>
          <w:szCs w:val="24"/>
        </w:rPr>
        <w:t xml:space="preserve"> человек.</w:t>
      </w:r>
    </w:p>
    <w:p w14:paraId="45B164E2" w14:textId="77777777" w:rsidR="00286DB4" w:rsidRPr="00286DB4" w:rsidRDefault="00286DB4" w:rsidP="001A1167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86DB4">
        <w:rPr>
          <w:rFonts w:ascii="Times New Roman" w:hAnsi="Times New Roman"/>
          <w:b/>
          <w:color w:val="000000"/>
          <w:sz w:val="24"/>
          <w:szCs w:val="24"/>
        </w:rPr>
        <w:t>Объем программы:</w:t>
      </w:r>
      <w:r w:rsidRPr="00286DB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1A1167">
        <w:rPr>
          <w:rFonts w:ascii="Times New Roman" w:hAnsi="Times New Roman"/>
          <w:color w:val="000000"/>
          <w:sz w:val="24"/>
          <w:szCs w:val="24"/>
        </w:rPr>
        <w:t>1 год обучения (70</w:t>
      </w:r>
      <w:r w:rsidRPr="00286DB4">
        <w:rPr>
          <w:rFonts w:ascii="Times New Roman" w:hAnsi="Times New Roman"/>
          <w:color w:val="000000"/>
          <w:sz w:val="24"/>
          <w:szCs w:val="24"/>
        </w:rPr>
        <w:t xml:space="preserve"> учебных часа).</w:t>
      </w:r>
    </w:p>
    <w:p w14:paraId="41781C0D" w14:textId="77777777" w:rsidR="00286DB4" w:rsidRPr="00286DB4" w:rsidRDefault="00286DB4" w:rsidP="001A1167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86DB4">
        <w:rPr>
          <w:rFonts w:ascii="Times New Roman" w:hAnsi="Times New Roman"/>
          <w:b/>
          <w:color w:val="000000"/>
          <w:sz w:val="24"/>
          <w:szCs w:val="24"/>
        </w:rPr>
        <w:t>Формы организации образовательного процесса:</w:t>
      </w:r>
      <w:r w:rsidRPr="00286DB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286DB4">
        <w:rPr>
          <w:rFonts w:ascii="Times New Roman" w:hAnsi="Times New Roman"/>
          <w:color w:val="000000"/>
          <w:sz w:val="24"/>
          <w:szCs w:val="24"/>
        </w:rPr>
        <w:t xml:space="preserve">групповая. </w:t>
      </w:r>
    </w:p>
    <w:p w14:paraId="37D8F26B" w14:textId="77777777" w:rsidR="00286DB4" w:rsidRPr="00286DB4" w:rsidRDefault="00286DB4" w:rsidP="001A1167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86DB4">
        <w:rPr>
          <w:rFonts w:ascii="Times New Roman" w:hAnsi="Times New Roman"/>
          <w:color w:val="000000"/>
          <w:sz w:val="24"/>
          <w:szCs w:val="24"/>
        </w:rPr>
        <w:t xml:space="preserve">Во время занятий для обучающихся организуются: практикумы, мастер-классы, интеллектуальные игры, тренинговые упражнения, лекции, беседы, сюжетно-ролевые игры, КТД. </w:t>
      </w:r>
    </w:p>
    <w:p w14:paraId="18D8C897" w14:textId="77777777" w:rsidR="00286DB4" w:rsidRPr="00286DB4" w:rsidRDefault="00286DB4" w:rsidP="001A1167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86DB4">
        <w:rPr>
          <w:rFonts w:ascii="Times New Roman" w:hAnsi="Times New Roman"/>
          <w:b/>
          <w:color w:val="000000"/>
          <w:sz w:val="24"/>
          <w:szCs w:val="24"/>
        </w:rPr>
        <w:t xml:space="preserve">Режим занятий: </w:t>
      </w:r>
      <w:r w:rsidRPr="00286DB4">
        <w:rPr>
          <w:rFonts w:ascii="Times New Roman" w:hAnsi="Times New Roman"/>
          <w:color w:val="000000"/>
          <w:sz w:val="24"/>
          <w:szCs w:val="24"/>
        </w:rPr>
        <w:t>1 раз в неделю по 2 часа.</w:t>
      </w:r>
    </w:p>
    <w:p w14:paraId="4F941AE7" w14:textId="77777777" w:rsidR="002D61F2" w:rsidRDefault="002D61F2" w:rsidP="002D61F2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7FD8E5C8" w14:textId="77777777" w:rsidR="002D61F2" w:rsidRDefault="002D61F2" w:rsidP="002D61F2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Основные принципы реализации программы:</w:t>
      </w:r>
    </w:p>
    <w:p w14:paraId="3EF43001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iCs/>
          <w:sz w:val="24"/>
          <w:szCs w:val="24"/>
        </w:rPr>
        <w:t>. Принцип индивидуального и дифференцированного подхода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предполагает учёт личностных, возрастных особенностей </w:t>
      </w:r>
      <w:proofErr w:type="gramStart"/>
      <w:r>
        <w:rPr>
          <w:rFonts w:ascii="Times New Roman" w:hAnsi="Times New Roman"/>
          <w:sz w:val="24"/>
          <w:szCs w:val="24"/>
        </w:rPr>
        <w:t>учащихся  и</w:t>
      </w:r>
      <w:proofErr w:type="gramEnd"/>
      <w:r>
        <w:rPr>
          <w:rFonts w:ascii="Times New Roman" w:hAnsi="Times New Roman"/>
          <w:sz w:val="24"/>
          <w:szCs w:val="24"/>
        </w:rPr>
        <w:t xml:space="preserve"> уровня их психического и физического развития. </w:t>
      </w:r>
    </w:p>
    <w:p w14:paraId="38E26411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iCs/>
          <w:sz w:val="24"/>
          <w:szCs w:val="24"/>
        </w:rPr>
        <w:t>. Принцип взаимодействия “Дети – дорожная среда”.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Чем меньше возраст школьников,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информацией взрослых, обращающих внимание на светофор, пешеходный переход, опасность на дороге, скорость движения и т.д.</w:t>
      </w:r>
    </w:p>
    <w:p w14:paraId="6025A183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iCs/>
          <w:sz w:val="24"/>
          <w:szCs w:val="24"/>
        </w:rPr>
        <w:t xml:space="preserve">Принцип взаимосвязи причин опасного поведения и его последствия. </w:t>
      </w:r>
      <w:r>
        <w:rPr>
          <w:rFonts w:ascii="Times New Roman" w:hAnsi="Times New Roman"/>
          <w:sz w:val="24"/>
          <w:szCs w:val="24"/>
        </w:rPr>
        <w:t xml:space="preserve">Учащиеся должны знать, какие опасности могут подстерегать их в дорожной среде. </w:t>
      </w:r>
    </w:p>
    <w:p w14:paraId="1EB2076B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>
        <w:rPr>
          <w:rFonts w:ascii="Times New Roman" w:hAnsi="Times New Roman"/>
          <w:iCs/>
          <w:sz w:val="24"/>
          <w:szCs w:val="24"/>
        </w:rPr>
        <w:t>Принцип возрастной безопасности.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 младших школьников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необходимо воспитывать понимание опасности дорожной среды и вырабатывать привычки, умения и навыки безопасного поведения. </w:t>
      </w:r>
    </w:p>
    <w:p w14:paraId="2ED34BC5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5. </w:t>
      </w:r>
      <w:r>
        <w:rPr>
          <w:rFonts w:ascii="Times New Roman" w:hAnsi="Times New Roman"/>
          <w:iCs/>
          <w:sz w:val="24"/>
          <w:szCs w:val="24"/>
        </w:rPr>
        <w:t>Принцип социальной безопасности.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Правила дорожного движения нужно соблюдать для общей безопасности, так как неправильные действия </w:t>
      </w:r>
      <w:proofErr w:type="gramStart"/>
      <w:r>
        <w:rPr>
          <w:rFonts w:ascii="Times New Roman" w:hAnsi="Times New Roman"/>
          <w:sz w:val="24"/>
          <w:szCs w:val="24"/>
        </w:rPr>
        <w:t>школьника  на</w:t>
      </w:r>
      <w:proofErr w:type="gramEnd"/>
      <w:r>
        <w:rPr>
          <w:rFonts w:ascii="Times New Roman" w:hAnsi="Times New Roman"/>
          <w:sz w:val="24"/>
          <w:szCs w:val="24"/>
        </w:rPr>
        <w:t xml:space="preserve"> улице и дороге опасны и для него самого, и для окружающих.</w:t>
      </w:r>
    </w:p>
    <w:p w14:paraId="7B0E8B5F" w14:textId="77777777" w:rsidR="002D61F2" w:rsidRDefault="002D61F2" w:rsidP="002D61F2">
      <w:pPr>
        <w:tabs>
          <w:tab w:val="left" w:pos="98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</w:t>
      </w:r>
      <w:r>
        <w:rPr>
          <w:rFonts w:ascii="Times New Roman" w:hAnsi="Times New Roman"/>
          <w:iCs/>
          <w:sz w:val="24"/>
          <w:szCs w:val="24"/>
        </w:rPr>
        <w:t>Принцип самоорганизации, саморегуляции и самовоспитания.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Этот принцип реализуется при осознании детьми правил безопасного поведения. Для подкрепления самовоспитания нужен положительный пример взрослых.</w:t>
      </w:r>
    </w:p>
    <w:p w14:paraId="7805AE4C" w14:textId="77777777" w:rsidR="002D61F2" w:rsidRDefault="002D61F2" w:rsidP="002D61F2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14:paraId="0CFCA44E" w14:textId="77777777" w:rsidR="002D61F2" w:rsidRDefault="002D61F2" w:rsidP="002D61F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Программа предполагает как групповые занятия, так и индивидуальные, а также проведение массовых мероприятий. Так как программа больше всего уделяет внимание пропаганде знаний ПДД и профилактике детского дорожно-транспортного травматизма через реализацию творческих возможностей детей и подростков, то с этой целью рекомендуется использование таких форм проведения занятий:</w:t>
      </w:r>
    </w:p>
    <w:p w14:paraId="53380034" w14:textId="77777777" w:rsidR="002D61F2" w:rsidRDefault="002D61F2" w:rsidP="002D61F2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тематические занятия</w:t>
      </w:r>
    </w:p>
    <w:p w14:paraId="266CA9C0" w14:textId="77777777" w:rsidR="002D61F2" w:rsidRDefault="002D61F2" w:rsidP="002D61F2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игровые тренинги</w:t>
      </w:r>
    </w:p>
    <w:p w14:paraId="31B902F1" w14:textId="77777777" w:rsidR="002D61F2" w:rsidRDefault="002D61F2" w:rsidP="002D61F2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разбор дорожных ситуаций на настольных играх</w:t>
      </w:r>
    </w:p>
    <w:p w14:paraId="21B2A960" w14:textId="77777777" w:rsidR="002D61F2" w:rsidRDefault="002D61F2" w:rsidP="002D61F2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</w:t>
      </w:r>
    </w:p>
    <w:p w14:paraId="5E1888D6" w14:textId="77777777" w:rsidR="002D61F2" w:rsidRDefault="002D61F2" w:rsidP="002D61F2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конкурсы, соревнования, КВН, викторины </w:t>
      </w:r>
    </w:p>
    <w:p w14:paraId="6E466616" w14:textId="77777777" w:rsidR="002D61F2" w:rsidRDefault="002D61F2" w:rsidP="002D61F2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изготовление наглядных пособий для занятий по правилам дорожного движения;</w:t>
      </w:r>
    </w:p>
    <w:p w14:paraId="1DC74CDC" w14:textId="77777777" w:rsidR="002D61F2" w:rsidRDefault="002D61F2" w:rsidP="002D61F2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 стенгазет</w:t>
      </w:r>
    </w:p>
    <w:p w14:paraId="01DC58EF" w14:textId="77777777" w:rsidR="002D61F2" w:rsidRDefault="002D61F2" w:rsidP="002D61F2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встреча с работниками ГИБДД</w:t>
      </w:r>
    </w:p>
    <w:p w14:paraId="7D4C8776" w14:textId="77777777" w:rsidR="0086727E" w:rsidRPr="004F6AC0" w:rsidRDefault="002D61F2" w:rsidP="004F6AC0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просмотр видеофильмов</w:t>
      </w:r>
    </w:p>
    <w:p w14:paraId="7BF5B460" w14:textId="77777777" w:rsidR="002D61F2" w:rsidRDefault="002D61F2" w:rsidP="002D61F2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Методы и средства обучения:</w:t>
      </w:r>
    </w:p>
    <w:p w14:paraId="1C15B70C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Словесные – </w:t>
      </w:r>
      <w:r>
        <w:rPr>
          <w:rFonts w:ascii="Times New Roman" w:hAnsi="Times New Roman"/>
          <w:sz w:val="24"/>
          <w:szCs w:val="24"/>
        </w:rPr>
        <w:t>рассказ, объяснение, беседа.</w:t>
      </w:r>
    </w:p>
    <w:p w14:paraId="081BF7B1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Наглядные –</w:t>
      </w:r>
      <w:r>
        <w:rPr>
          <w:rFonts w:ascii="Times New Roman" w:hAnsi="Times New Roman"/>
          <w:sz w:val="24"/>
          <w:szCs w:val="24"/>
        </w:rPr>
        <w:t xml:space="preserve"> показ иллюстрационных пособий, плакатов, схем, стендов, видеофильмов, презентаций.</w:t>
      </w:r>
    </w:p>
    <w:p w14:paraId="33F9FAD9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Практические –</w:t>
      </w:r>
      <w:r>
        <w:rPr>
          <w:rFonts w:ascii="Times New Roman" w:hAnsi="Times New Roman"/>
          <w:sz w:val="24"/>
          <w:szCs w:val="24"/>
        </w:rPr>
        <w:t xml:space="preserve"> выполнение практических заданий в тетрадях, игровые ситуации, с помощью которых проверяется знание ПДД, решение задач, кроссвордов, тестирование, экскурсии по городу (поселку) с целью изучения программного материала.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8191D7E" w14:textId="77777777" w:rsidR="002D61F2" w:rsidRDefault="002D61F2" w:rsidP="002D61F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14:paraId="168D2944" w14:textId="77777777" w:rsidR="002D61F2" w:rsidRDefault="002D61F2" w:rsidP="002D61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 (классные кабинеты, спортивная площадка, спортивный зал).</w:t>
      </w:r>
    </w:p>
    <w:p w14:paraId="4074DBE9" w14:textId="77777777" w:rsidR="002D61F2" w:rsidRDefault="002D61F2" w:rsidP="002D61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Материально-техническое обеспечение (велосипеды, настольные и напольные игры по ПДД, канцтовары и др.).</w:t>
      </w:r>
    </w:p>
    <w:p w14:paraId="5E255B0D" w14:textId="77777777" w:rsidR="002D61F2" w:rsidRDefault="002D61F2" w:rsidP="002D61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Кадровое обеспечение (учитель ОБЖ).</w:t>
      </w:r>
    </w:p>
    <w:p w14:paraId="5A22E0A8" w14:textId="77777777" w:rsidR="002D61F2" w:rsidRPr="0086727E" w:rsidRDefault="002D61F2" w:rsidP="0086727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Методическое обеспечение (Правила дорожного движения, плакаты, видеофильмы, </w:t>
      </w:r>
      <w:proofErr w:type="gramStart"/>
      <w:r>
        <w:rPr>
          <w:rFonts w:ascii="Times New Roman" w:hAnsi="Times New Roman"/>
          <w:sz w:val="24"/>
          <w:szCs w:val="24"/>
        </w:rPr>
        <w:t>игры  по</w:t>
      </w:r>
      <w:proofErr w:type="gramEnd"/>
      <w:r>
        <w:rPr>
          <w:rFonts w:ascii="Times New Roman" w:hAnsi="Times New Roman"/>
          <w:sz w:val="24"/>
          <w:szCs w:val="24"/>
        </w:rPr>
        <w:t xml:space="preserve"> ПДД, и др.). </w:t>
      </w:r>
    </w:p>
    <w:p w14:paraId="07116C32" w14:textId="77777777" w:rsidR="002D61F2" w:rsidRDefault="002D61F2" w:rsidP="002D61F2">
      <w:pPr>
        <w:spacing w:before="100" w:beforeAutospacing="1" w:after="100" w:afterAutospacing="1"/>
        <w:ind w:firstLine="5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Ожидаемые результаты освоения обучающимися программы внеурочной деятельности</w:t>
      </w:r>
    </w:p>
    <w:p w14:paraId="42706180" w14:textId="77777777" w:rsidR="002D61F2" w:rsidRDefault="002D61F2" w:rsidP="002D61F2">
      <w:pPr>
        <w:autoSpaceDE w:val="0"/>
        <w:autoSpaceDN w:val="0"/>
        <w:adjustRightInd w:val="0"/>
        <w:spacing w:line="240" w:lineRule="auto"/>
        <w:ind w:left="142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Метапредметными результатами изучения курса является формирование следующих универсальных учебных действий:</w:t>
      </w:r>
    </w:p>
    <w:p w14:paraId="6C595333" w14:textId="77777777" w:rsidR="002D61F2" w:rsidRDefault="002D61F2" w:rsidP="002D61F2">
      <w:pPr>
        <w:pStyle w:val="1"/>
        <w:autoSpaceDE w:val="0"/>
        <w:autoSpaceDN w:val="0"/>
        <w:adjustRightInd w:val="0"/>
        <w:spacing w:line="240" w:lineRule="auto"/>
        <w:ind w:left="142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Регулятивные УУД:</w:t>
      </w:r>
    </w:p>
    <w:p w14:paraId="39D9B45A" w14:textId="77777777" w:rsidR="002D61F2" w:rsidRDefault="002D61F2" w:rsidP="002D61F2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цель деятельности;</w:t>
      </w:r>
    </w:p>
    <w:p w14:paraId="6FE8BF07" w14:textId="77777777" w:rsidR="002D61F2" w:rsidRDefault="002D61F2" w:rsidP="002D61F2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учиться обнаруживать и формулировать проблемы;</w:t>
      </w:r>
    </w:p>
    <w:p w14:paraId="4EF563AE" w14:textId="77777777" w:rsidR="002D61F2" w:rsidRDefault="002D61F2" w:rsidP="002D61F2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причинно-следственные связи;</w:t>
      </w:r>
    </w:p>
    <w:p w14:paraId="36FDF908" w14:textId="77777777" w:rsidR="002D61F2" w:rsidRDefault="002D61F2" w:rsidP="002D61F2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вырабатывать навыки контроля и самооценки процесса и результата деятельности;</w:t>
      </w:r>
    </w:p>
    <w:p w14:paraId="4847742F" w14:textId="77777777" w:rsidR="002D61F2" w:rsidRDefault="002D61F2" w:rsidP="002D61F2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осознанного и произвольного построения сообщения в устной форме, в том числе творческого характера;</w:t>
      </w:r>
    </w:p>
    <w:p w14:paraId="78410577" w14:textId="77777777" w:rsidR="002D61F2" w:rsidRDefault="002D61F2" w:rsidP="002D61F2">
      <w:pPr>
        <w:pStyle w:val="1"/>
        <w:autoSpaceDE w:val="0"/>
        <w:autoSpaceDN w:val="0"/>
        <w:adjustRightInd w:val="0"/>
        <w:spacing w:line="240" w:lineRule="auto"/>
        <w:ind w:left="142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Познавательные УУД:</w:t>
      </w:r>
    </w:p>
    <w:p w14:paraId="717B90A0" w14:textId="77777777" w:rsidR="002D61F2" w:rsidRDefault="002D61F2" w:rsidP="002D61F2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добывать новые знания: находить ответы на вопросы, используя разные источники информации, свой жизненный опыт;</w:t>
      </w:r>
    </w:p>
    <w:p w14:paraId="2C6847A2" w14:textId="77777777" w:rsidR="002D61F2" w:rsidRDefault="002D61F2" w:rsidP="002D61F2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в результате совместной деятельности;</w:t>
      </w:r>
    </w:p>
    <w:p w14:paraId="3790CEEB" w14:textId="77777777" w:rsidR="002D61F2" w:rsidRDefault="002D61F2" w:rsidP="002D61F2">
      <w:pPr>
        <w:spacing w:before="100" w:beforeAutospacing="1" w:after="100" w:afterAutospacing="1" w:line="240" w:lineRule="auto"/>
        <w:ind w:left="142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Коммуникативные УУД:</w:t>
      </w:r>
    </w:p>
    <w:p w14:paraId="495EE8A2" w14:textId="77777777" w:rsidR="002D61F2" w:rsidRDefault="002D61F2" w:rsidP="002D61F2">
      <w:pPr>
        <w:pStyle w:val="1"/>
        <w:numPr>
          <w:ilvl w:val="0"/>
          <w:numId w:val="9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оформлять свои мысли в устной и письменной форме с учётом речевой ситуации;</w:t>
      </w:r>
    </w:p>
    <w:p w14:paraId="590F71D5" w14:textId="77777777" w:rsidR="002D61F2" w:rsidRDefault="002D61F2" w:rsidP="002D61F2">
      <w:pPr>
        <w:pStyle w:val="1"/>
        <w:numPr>
          <w:ilvl w:val="0"/>
          <w:numId w:val="9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высказывать и обосновывать свою точку зрения;</w:t>
      </w:r>
    </w:p>
    <w:p w14:paraId="408ED032" w14:textId="77777777" w:rsidR="002D61F2" w:rsidRDefault="002D61F2" w:rsidP="002D61F2">
      <w:pPr>
        <w:pStyle w:val="1"/>
        <w:numPr>
          <w:ilvl w:val="0"/>
          <w:numId w:val="9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слушать и слышать других, пытаясь принимать иную точку зрения, быть готовым корректировать свою точку зрения;</w:t>
      </w:r>
    </w:p>
    <w:p w14:paraId="41D5E382" w14:textId="77777777" w:rsidR="002D61F2" w:rsidRDefault="002D61F2" w:rsidP="002D61F2">
      <w:pPr>
        <w:pStyle w:val="1"/>
        <w:numPr>
          <w:ilvl w:val="0"/>
          <w:numId w:val="9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14:paraId="4585C7CB" w14:textId="77777777" w:rsidR="002D61F2" w:rsidRDefault="002D61F2" w:rsidP="002D61F2">
      <w:pPr>
        <w:pStyle w:val="1"/>
        <w:numPr>
          <w:ilvl w:val="0"/>
          <w:numId w:val="9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</w:rPr>
        <w:t>задавать вопросы</w:t>
      </w:r>
    </w:p>
    <w:p w14:paraId="384EA138" w14:textId="77777777" w:rsidR="002D61F2" w:rsidRDefault="002D61F2" w:rsidP="002D61F2">
      <w:pPr>
        <w:spacing w:before="120" w:after="60" w:line="240" w:lineRule="auto"/>
        <w:rPr>
          <w:rFonts w:ascii="Times New Roman" w:hAnsi="Times New Roman"/>
          <w:sz w:val="24"/>
          <w:szCs w:val="24"/>
        </w:rPr>
      </w:pPr>
    </w:p>
    <w:p w14:paraId="3B8BBF74" w14:textId="77777777" w:rsidR="002D61F2" w:rsidRDefault="002D61F2" w:rsidP="002D61F2">
      <w:pPr>
        <w:spacing w:before="120" w:after="60" w:line="240" w:lineRule="auto"/>
        <w:rPr>
          <w:rFonts w:ascii="Times New Roman" w:hAnsi="Times New Roman"/>
          <w:sz w:val="24"/>
          <w:szCs w:val="24"/>
        </w:rPr>
      </w:pPr>
    </w:p>
    <w:p w14:paraId="7B3CA45F" w14:textId="77777777" w:rsidR="002D61F2" w:rsidRDefault="002D61F2" w:rsidP="002D61F2">
      <w:pPr>
        <w:spacing w:before="120" w:after="6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Выполнение задач</w:t>
      </w:r>
      <w:proofErr w:type="gramEnd"/>
      <w:r>
        <w:rPr>
          <w:rFonts w:ascii="Times New Roman" w:hAnsi="Times New Roman"/>
          <w:sz w:val="24"/>
          <w:szCs w:val="24"/>
        </w:rPr>
        <w:t xml:space="preserve"> стоящих перед программой позволит:</w:t>
      </w:r>
    </w:p>
    <w:p w14:paraId="607ACB8B" w14:textId="77777777" w:rsidR="002D61F2" w:rsidRDefault="002D61F2" w:rsidP="002D61F2">
      <w:pPr>
        <w:pStyle w:val="a5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Сокращение количества ДТП с участием обучающихся школы.</w:t>
      </w:r>
    </w:p>
    <w:p w14:paraId="61DF7739" w14:textId="77777777" w:rsidR="002D61F2" w:rsidRDefault="002D61F2" w:rsidP="002D61F2">
      <w:pPr>
        <w:pStyle w:val="a5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теоретических знаний по ПДД (100 % выполнение программных требований).</w:t>
      </w:r>
    </w:p>
    <w:p w14:paraId="54EDBCD8" w14:textId="77777777" w:rsidR="002D61F2" w:rsidRDefault="002D61F2" w:rsidP="002D61F2">
      <w:pPr>
        <w:pStyle w:val="a5"/>
        <w:numPr>
          <w:ilvl w:val="0"/>
          <w:numId w:val="10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Разработать методические рекомендации для классных руководителей по вопросам профилактики детского </w:t>
      </w:r>
      <w:proofErr w:type="spellStart"/>
      <w:r>
        <w:rPr>
          <w:rFonts w:ascii="Times New Roman" w:hAnsi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транспортного травматизма;</w:t>
      </w:r>
    </w:p>
    <w:p w14:paraId="3F727CF7" w14:textId="77777777" w:rsidR="002D61F2" w:rsidRDefault="002D61F2" w:rsidP="002D61F2">
      <w:pPr>
        <w:pStyle w:val="a5"/>
        <w:numPr>
          <w:ilvl w:val="0"/>
          <w:numId w:val="10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Внедрить новые инновационные технологии профилактики детского </w:t>
      </w:r>
      <w:proofErr w:type="spellStart"/>
      <w:r>
        <w:rPr>
          <w:rFonts w:ascii="Times New Roman" w:hAnsi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транспортного травматизма;</w:t>
      </w:r>
    </w:p>
    <w:p w14:paraId="2630E90C" w14:textId="77777777" w:rsidR="002D61F2" w:rsidRDefault="002D61F2" w:rsidP="002D61F2">
      <w:pPr>
        <w:pStyle w:val="a5"/>
        <w:numPr>
          <w:ilvl w:val="0"/>
          <w:numId w:val="10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Расширить знания </w:t>
      </w:r>
      <w:proofErr w:type="gramStart"/>
      <w:r>
        <w:rPr>
          <w:rFonts w:ascii="Times New Roman" w:hAnsi="Times New Roman"/>
          <w:sz w:val="24"/>
          <w:szCs w:val="24"/>
        </w:rPr>
        <w:t>учащихся  об</w:t>
      </w:r>
      <w:proofErr w:type="gramEnd"/>
      <w:r>
        <w:rPr>
          <w:rFonts w:ascii="Times New Roman" w:hAnsi="Times New Roman"/>
          <w:sz w:val="24"/>
          <w:szCs w:val="24"/>
        </w:rPr>
        <w:t xml:space="preserve"> истории правил дорожного движения;</w:t>
      </w:r>
    </w:p>
    <w:p w14:paraId="3D69389E" w14:textId="77777777" w:rsidR="002D61F2" w:rsidRDefault="002D61F2" w:rsidP="002D61F2">
      <w:pPr>
        <w:pStyle w:val="a5"/>
        <w:numPr>
          <w:ilvl w:val="0"/>
          <w:numId w:val="10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Повысить дорожную грамотность учащихся;</w:t>
      </w:r>
    </w:p>
    <w:p w14:paraId="08ADD547" w14:textId="77777777" w:rsidR="002D61F2" w:rsidRDefault="002D61F2" w:rsidP="002D61F2">
      <w:pPr>
        <w:pStyle w:val="a5"/>
        <w:numPr>
          <w:ilvl w:val="0"/>
          <w:numId w:val="10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мотивационно – поведенческую культуру ребенка в условиях общения с дорогой;</w:t>
      </w:r>
    </w:p>
    <w:p w14:paraId="0FDBAA09" w14:textId="77777777" w:rsidR="002D61F2" w:rsidRDefault="002D61F2" w:rsidP="002D61F2">
      <w:pPr>
        <w:pStyle w:val="a5"/>
        <w:numPr>
          <w:ilvl w:val="0"/>
          <w:numId w:val="10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Повысить ответственность детей за свое поведение на дороге.</w:t>
      </w:r>
    </w:p>
    <w:p w14:paraId="7916D94F" w14:textId="77777777" w:rsidR="002D61F2" w:rsidRDefault="002D61F2" w:rsidP="002D61F2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ТРЕБОВАНИЯ К УРОВНЮ ПОДГОТОВКИ </w:t>
      </w:r>
    </w:p>
    <w:p w14:paraId="7C9B94D2" w14:textId="77777777" w:rsidR="002D61F2" w:rsidRDefault="002D61F2" w:rsidP="002D61F2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итоге обучения </w:t>
      </w:r>
      <w:proofErr w:type="spellStart"/>
      <w:r>
        <w:rPr>
          <w:rFonts w:ascii="Times New Roman" w:hAnsi="Times New Roman"/>
          <w:sz w:val="24"/>
          <w:szCs w:val="24"/>
        </w:rPr>
        <w:t>правопослушному</w:t>
      </w:r>
      <w:proofErr w:type="spellEnd"/>
      <w:r>
        <w:rPr>
          <w:rFonts w:ascii="Times New Roman" w:hAnsi="Times New Roman"/>
          <w:sz w:val="24"/>
          <w:szCs w:val="24"/>
        </w:rPr>
        <w:t xml:space="preserve"> и безопасному поведению на улицах, дорогах и в транспорте учащиеся 5-7 классов </w:t>
      </w:r>
      <w:r>
        <w:rPr>
          <w:rFonts w:ascii="Times New Roman" w:hAnsi="Times New Roman"/>
          <w:b/>
          <w:bCs/>
          <w:sz w:val="24"/>
          <w:szCs w:val="24"/>
        </w:rPr>
        <w:t>должны знать:</w:t>
      </w:r>
    </w:p>
    <w:p w14:paraId="77A9367E" w14:textId="77777777" w:rsidR="002D61F2" w:rsidRDefault="002D61F2" w:rsidP="002D61F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опасные места вокруг школы, дома, в микрорайоне, на улицах и дорогах;</w:t>
      </w:r>
    </w:p>
    <w:p w14:paraId="319C89DE" w14:textId="77777777" w:rsidR="002D61F2" w:rsidRDefault="002D61F2" w:rsidP="002D61F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безопасные участки улиц и дорог в микрорайоне;</w:t>
      </w:r>
    </w:p>
    <w:p w14:paraId="5D61DA7F" w14:textId="77777777" w:rsidR="002D61F2" w:rsidRDefault="002D61F2" w:rsidP="002D61F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типичные ошибки поведения в дорожной среде, приводящие к несчастным случаям и авариям;</w:t>
      </w:r>
    </w:p>
    <w:p w14:paraId="0E08139B" w14:textId="77777777" w:rsidR="002D61F2" w:rsidRDefault="002D61F2" w:rsidP="002D61F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опасности на улицах и дорогах, связанные с погодными условиями и освещением;</w:t>
      </w:r>
    </w:p>
    <w:p w14:paraId="66E4D023" w14:textId="77777777" w:rsidR="002D61F2" w:rsidRDefault="002D61F2" w:rsidP="002D61F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места, где можно и нельзя играть, кататься на велосипеде, роликовых коньках, самокатных средствах, санках и т.п.;</w:t>
      </w:r>
    </w:p>
    <w:p w14:paraId="7311BCB5" w14:textId="77777777" w:rsidR="002D61F2" w:rsidRDefault="002D61F2" w:rsidP="002D61F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 и назначение дорожных знаков для пешеходов и некоторых знаков для водителей;</w:t>
      </w:r>
    </w:p>
    <w:p w14:paraId="0A815E79" w14:textId="77777777" w:rsidR="002D61F2" w:rsidRDefault="002D61F2" w:rsidP="002D61F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остановочный и тормозной путь, как он изменяется и от каких факторов зависит;</w:t>
      </w:r>
    </w:p>
    <w:p w14:paraId="2011FF08" w14:textId="77777777" w:rsidR="002D61F2" w:rsidRDefault="002D61F2" w:rsidP="002D61F2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719CC9" w14:textId="77777777" w:rsidR="002D61F2" w:rsidRDefault="002D61F2" w:rsidP="002D61F2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Правила:</w:t>
      </w:r>
    </w:p>
    <w:p w14:paraId="3A98C4C7" w14:textId="77777777" w:rsidR="002D61F2" w:rsidRDefault="002D61F2" w:rsidP="002D61F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перехода улиц и дорог по сигналам светофора;</w:t>
      </w:r>
    </w:p>
    <w:p w14:paraId="11C1E694" w14:textId="77777777" w:rsidR="002D61F2" w:rsidRDefault="002D61F2" w:rsidP="002D61F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перехода улиц и дорог по пешеходным переходам;</w:t>
      </w:r>
    </w:p>
    <w:p w14:paraId="56B77EE6" w14:textId="77777777" w:rsidR="002D61F2" w:rsidRDefault="002D61F2" w:rsidP="002D61F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перехода проезжей части дороги при отсутствии пешеходных переходов и светофоров в зоне видимости;</w:t>
      </w:r>
    </w:p>
    <w:p w14:paraId="588C342A" w14:textId="77777777" w:rsidR="002D61F2" w:rsidRDefault="002D61F2" w:rsidP="002D61F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воздержания от перехода дорог и улиц при приближении транспортных средств с включенными проблесковым маячком синего цвета и специальным звуковым сигналом;</w:t>
      </w:r>
    </w:p>
    <w:p w14:paraId="15BA1DB4" w14:textId="77777777" w:rsidR="002D61F2" w:rsidRDefault="002D61F2" w:rsidP="002D61F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движения по тротуару, пешеходной дорожке (а при их отсутствии — по обочине и краю проезжей части со взрослыми);</w:t>
      </w:r>
    </w:p>
    <w:p w14:paraId="20125231" w14:textId="77777777" w:rsidR="002D61F2" w:rsidRDefault="002D61F2" w:rsidP="002D61F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движения группы детей в сопровождении взрослых;</w:t>
      </w:r>
    </w:p>
    <w:p w14:paraId="79E7E66F" w14:textId="77777777" w:rsidR="002D61F2" w:rsidRDefault="002D61F2" w:rsidP="002D61F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этичного, вежливого и безопасного поведения в транспорте, находясь со взрослыми;</w:t>
      </w:r>
    </w:p>
    <w:p w14:paraId="508018D9" w14:textId="77777777" w:rsidR="002D61F2" w:rsidRDefault="002D61F2" w:rsidP="002D61F2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безопасного поведения при езде на велосипеде и возраст, с которого можно выезжать на улицы и дороги;</w:t>
      </w:r>
    </w:p>
    <w:p w14:paraId="5D4625A8" w14:textId="77777777" w:rsidR="002D61F2" w:rsidRDefault="002D61F2" w:rsidP="002D61F2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перехода регулируемых и нерегулируемых перекрестков;</w:t>
      </w:r>
    </w:p>
    <w:p w14:paraId="671F7C4A" w14:textId="77777777" w:rsidR="002D61F2" w:rsidRDefault="002D61F2" w:rsidP="002D61F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перехода проезжей части с односторонним и двусторонним движением транспорта и трамвайными путями;</w:t>
      </w:r>
    </w:p>
    <w:p w14:paraId="3DF0100E" w14:textId="77777777" w:rsidR="002D61F2" w:rsidRDefault="002D61F2" w:rsidP="002D61F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перехода дорог с двусторонним и односторонним движением;</w:t>
      </w:r>
    </w:p>
    <w:p w14:paraId="3DA4B583" w14:textId="77777777" w:rsidR="002D61F2" w:rsidRDefault="002D61F2" w:rsidP="002D61F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перехода улиц и дорог при высадке из общественного транспорта;</w:t>
      </w:r>
    </w:p>
    <w:p w14:paraId="72D446EB" w14:textId="77777777" w:rsidR="005723C2" w:rsidRPr="005723C2" w:rsidRDefault="002D61F2" w:rsidP="002D61F2">
      <w:pPr>
        <w:pStyle w:val="a5"/>
        <w:numPr>
          <w:ilvl w:val="0"/>
          <w:numId w:val="1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перехода железной дороги.</w:t>
      </w:r>
      <w:r>
        <w:rPr>
          <w:rFonts w:ascii="Times New Roman" w:hAnsi="Times New Roman"/>
          <w:b/>
          <w:bCs/>
          <w:sz w:val="24"/>
          <w:szCs w:val="24"/>
        </w:rPr>
        <w:t> </w:t>
      </w:r>
    </w:p>
    <w:p w14:paraId="54B18787" w14:textId="77777777" w:rsidR="002D61F2" w:rsidRPr="005723C2" w:rsidRDefault="002D61F2" w:rsidP="002D61F2">
      <w:pPr>
        <w:pStyle w:val="a5"/>
        <w:numPr>
          <w:ilvl w:val="0"/>
          <w:numId w:val="1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3C2">
        <w:rPr>
          <w:rFonts w:ascii="Times New Roman" w:hAnsi="Times New Roman"/>
          <w:b/>
          <w:bCs/>
          <w:sz w:val="24"/>
          <w:szCs w:val="24"/>
        </w:rPr>
        <w:t>Учащиеся должны уметь:</w:t>
      </w:r>
    </w:p>
    <w:p w14:paraId="39A91E16" w14:textId="77777777" w:rsidR="002D61F2" w:rsidRDefault="002D61F2" w:rsidP="002D61F2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переходов);</w:t>
      </w:r>
    </w:p>
    <w:p w14:paraId="27F3F5E1" w14:textId="77777777" w:rsidR="002D61F2" w:rsidRDefault="002D61F2" w:rsidP="002D61F2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 вести себя во дворах, жилых зонах, на тротуаре, при движении группой, в транспорте, при езде на велосипеде;</w:t>
      </w:r>
    </w:p>
    <w:p w14:paraId="552C81F1" w14:textId="77777777" w:rsidR="002D61F2" w:rsidRDefault="002D61F2" w:rsidP="002D61F2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переходить регулируемые и нерегулируемые перекрестки;</w:t>
      </w:r>
    </w:p>
    <w:p w14:paraId="2781E626" w14:textId="77777777" w:rsidR="002D61F2" w:rsidRDefault="002D61F2" w:rsidP="002D61F2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обращаться за помощью к взрослым в сложных дорожных условиях;</w:t>
      </w:r>
      <w:r>
        <w:rPr>
          <w:rFonts w:ascii="Times New Roman" w:hAnsi="Times New Roman"/>
          <w:sz w:val="24"/>
          <w:szCs w:val="24"/>
        </w:rPr>
        <w:br/>
        <w:t>при посадке и высадке из общественного транспорта;</w:t>
      </w:r>
    </w:p>
    <w:p w14:paraId="3D67135A" w14:textId="77777777" w:rsidR="002D61F2" w:rsidRDefault="002D61F2" w:rsidP="002D61F2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дорожной обстановке: не выходить из-за препятствий и сооружений; не стоять близко от углов перекрестка и края проезжей части и спиной к ней;</w:t>
      </w:r>
    </w:p>
    <w:p w14:paraId="365E2B7A" w14:textId="77777777" w:rsidR="002D61F2" w:rsidRDefault="002D61F2" w:rsidP="002D61F2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создавать помех движению транспорта;</w:t>
      </w:r>
    </w:p>
    <w:p w14:paraId="55B6C19C" w14:textId="77777777" w:rsidR="002D61F2" w:rsidRDefault="002D61F2" w:rsidP="002D61F2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опасные и безопасные участки дорог и улиц;</w:t>
      </w:r>
    </w:p>
    <w:p w14:paraId="5F2E52CA" w14:textId="77777777" w:rsidR="002D61F2" w:rsidRDefault="002D61F2" w:rsidP="002D61F2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дисциплинированно вести себя на посадочных площадках, при входе, выходе и в салоне общественного транспорта;</w:t>
      </w:r>
    </w:p>
    <w:p w14:paraId="0F2AF66A" w14:textId="77777777" w:rsidR="002D61F2" w:rsidRDefault="002D61F2" w:rsidP="002D61F2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дорожной обстановке при переходе улиц и дорог с двусторонним и односторонним движением, наличием трамвайных путей;</w:t>
      </w:r>
    </w:p>
    <w:p w14:paraId="7E3BEA9D" w14:textId="77777777" w:rsidR="002D61F2" w:rsidRDefault="002D61F2" w:rsidP="002D61F2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переходить железнодорожные пути;</w:t>
      </w:r>
    </w:p>
    <w:p w14:paraId="5BA48C62" w14:textId="77777777" w:rsidR="002D61F2" w:rsidRDefault="002D61F2" w:rsidP="002D61F2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переходить регулируемые и нерегулируемые перекрестки;</w:t>
      </w:r>
    </w:p>
    <w:p w14:paraId="52AA7579" w14:textId="77777777" w:rsidR="002D61F2" w:rsidRDefault="002D61F2" w:rsidP="002D61F2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посадку и высадку из общественного транспорта.</w:t>
      </w:r>
    </w:p>
    <w:p w14:paraId="7069960B" w14:textId="77777777" w:rsidR="002D61F2" w:rsidRDefault="002D61F2" w:rsidP="002D61F2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Для адекватного поведения в дорожной обстановке необходимо </w:t>
      </w:r>
      <w:r>
        <w:rPr>
          <w:rFonts w:ascii="Times New Roman" w:hAnsi="Times New Roman"/>
          <w:b/>
          <w:bCs/>
          <w:sz w:val="24"/>
          <w:szCs w:val="24"/>
        </w:rPr>
        <w:t>формировать и развивать у учащихся:</w:t>
      </w:r>
    </w:p>
    <w:p w14:paraId="1DAE2433" w14:textId="77777777" w:rsidR="002D61F2" w:rsidRDefault="002D61F2" w:rsidP="002D61F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устойчивые привычки дисциплинированного, осторожного и безопасного поведения на улицах, дорогах и в транспорте;</w:t>
      </w:r>
    </w:p>
    <w:p w14:paraId="3CAF8A46" w14:textId="77777777" w:rsidR="002D61F2" w:rsidRDefault="002D61F2" w:rsidP="002D61F2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познавательные психические процессы (восприятие, внимание, воображение, мышление, память, речь);</w:t>
      </w:r>
    </w:p>
    <w:p w14:paraId="35587FCA" w14:textId="77777777" w:rsidR="002D61F2" w:rsidRDefault="002D61F2" w:rsidP="002D61F2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понимание, осмысление и осознание опасных и безопасных действий на улицах и дорогах, в транспорте; способность самостоятельно их анализировать и оценивать;</w:t>
      </w:r>
    </w:p>
    <w:p w14:paraId="1F2B327D" w14:textId="77777777" w:rsidR="002D61F2" w:rsidRDefault="002D61F2" w:rsidP="002D61F2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самоконтроль, саморегуляцию и самоорганизацию </w:t>
      </w:r>
      <w:proofErr w:type="spellStart"/>
      <w:r>
        <w:rPr>
          <w:rFonts w:ascii="Times New Roman" w:hAnsi="Times New Roman"/>
          <w:sz w:val="24"/>
          <w:szCs w:val="24"/>
        </w:rPr>
        <w:t>правопослушного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безопасного поведения на улицах, дорогах и в транспорте.</w:t>
      </w:r>
    </w:p>
    <w:p w14:paraId="573CB189" w14:textId="77777777" w:rsidR="002D61F2" w:rsidRDefault="002D61F2" w:rsidP="002D61F2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Формы и методы контроля:</w:t>
      </w:r>
    </w:p>
    <w:p w14:paraId="4E73C397" w14:textId="77777777" w:rsidR="002D61F2" w:rsidRDefault="002D61F2" w:rsidP="002D61F2">
      <w:pPr>
        <w:pStyle w:val="1"/>
        <w:numPr>
          <w:ilvl w:val="0"/>
          <w:numId w:val="20"/>
        </w:numPr>
        <w:tabs>
          <w:tab w:val="left" w:pos="5580"/>
        </w:tabs>
        <w:spacing w:after="0" w:line="240" w:lineRule="auto"/>
        <w:ind w:left="714" w:right="-23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тестирования и контрольных опросов по ПДД;</w:t>
      </w:r>
    </w:p>
    <w:p w14:paraId="4A234422" w14:textId="77777777" w:rsidR="002D61F2" w:rsidRDefault="002D61F2" w:rsidP="002D61F2">
      <w:pPr>
        <w:pStyle w:val="1"/>
        <w:numPr>
          <w:ilvl w:val="0"/>
          <w:numId w:val="20"/>
        </w:numPr>
        <w:tabs>
          <w:tab w:val="left" w:pos="5580"/>
        </w:tabs>
        <w:spacing w:after="0" w:line="240" w:lineRule="auto"/>
        <w:ind w:left="714" w:right="-23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викторин, смотров знаний по ПДД;</w:t>
      </w:r>
    </w:p>
    <w:p w14:paraId="45F9A2BE" w14:textId="77777777" w:rsidR="002D61F2" w:rsidRDefault="002D61F2" w:rsidP="002D61F2">
      <w:pPr>
        <w:pStyle w:val="1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организация игр-тренингов;</w:t>
      </w:r>
    </w:p>
    <w:p w14:paraId="14E53D6D" w14:textId="77777777" w:rsidR="002D61F2" w:rsidRDefault="002D61F2" w:rsidP="002D61F2">
      <w:pPr>
        <w:pStyle w:val="1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анализ результатов деятельности;</w:t>
      </w:r>
    </w:p>
    <w:p w14:paraId="39722F60" w14:textId="77777777" w:rsidR="002D61F2" w:rsidRDefault="002D61F2" w:rsidP="002D61F2">
      <w:pPr>
        <w:pStyle w:val="1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результативность участия в районных мероприятиях по профилактике ПДД.</w:t>
      </w:r>
    </w:p>
    <w:p w14:paraId="6C90593A" w14:textId="77777777" w:rsidR="002D61F2" w:rsidRDefault="002D61F2" w:rsidP="002D61F2">
      <w:pPr>
        <w:pStyle w:val="1"/>
        <w:spacing w:after="0" w:line="240" w:lineRule="auto"/>
        <w:ind w:left="714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8BC00BA" w14:textId="77777777" w:rsidR="002D61F2" w:rsidRDefault="002D61F2" w:rsidP="002D61F2">
      <w:pPr>
        <w:spacing w:before="120" w:after="6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14:paraId="5F74C6BF" w14:textId="77777777" w:rsidR="002D61F2" w:rsidRDefault="002D61F2" w:rsidP="002D61F2">
      <w:pPr>
        <w:spacing w:before="120" w:after="60" w:line="240" w:lineRule="auto"/>
        <w:jc w:val="right"/>
        <w:rPr>
          <w:rFonts w:ascii="Times New Roman" w:hAnsi="Times New Roman"/>
          <w:b/>
          <w:bCs/>
          <w:i/>
          <w:sz w:val="24"/>
          <w:szCs w:val="24"/>
        </w:rPr>
      </w:pPr>
    </w:p>
    <w:p w14:paraId="1DF96BE0" w14:textId="77777777" w:rsidR="002D61F2" w:rsidRDefault="002D61F2" w:rsidP="002D61F2">
      <w:pPr>
        <w:spacing w:before="120" w:after="6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AC25BA" w14:textId="77777777" w:rsidR="002D61F2" w:rsidRDefault="002D61F2" w:rsidP="0086727E">
      <w:pPr>
        <w:spacing w:before="120" w:after="6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B3010A2" w14:textId="77777777" w:rsidR="00E013B4" w:rsidRPr="00E013B4" w:rsidRDefault="00E013B4" w:rsidP="00E013B4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013B4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14:paraId="5DFAFC4E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rPr>
          <w:rFonts w:ascii="Times New Roman" w:hAnsi="Times New Roman"/>
          <w:b/>
          <w:i/>
          <w:sz w:val="28"/>
          <w:szCs w:val="28"/>
        </w:rPr>
      </w:pPr>
      <w:r w:rsidRPr="00E013B4">
        <w:rPr>
          <w:rFonts w:ascii="Times New Roman" w:hAnsi="Times New Roman"/>
          <w:b/>
          <w:i/>
          <w:sz w:val="28"/>
          <w:szCs w:val="28"/>
        </w:rPr>
        <w:t>В тематический план включен следующий материал:</w:t>
      </w:r>
    </w:p>
    <w:p w14:paraId="00AE13EE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013B4">
        <w:rPr>
          <w:rFonts w:ascii="Times New Roman" w:hAnsi="Times New Roman"/>
          <w:i/>
          <w:sz w:val="28"/>
          <w:szCs w:val="28"/>
        </w:rPr>
        <w:t>1. Правила дорожного движения:</w:t>
      </w:r>
    </w:p>
    <w:p w14:paraId="313F51E7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 общие положения;</w:t>
      </w:r>
    </w:p>
    <w:p w14:paraId="6535C67C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 обязанности пешеходов;</w:t>
      </w:r>
    </w:p>
    <w:p w14:paraId="5B0C77E5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 сигналы светофора;</w:t>
      </w:r>
    </w:p>
    <w:p w14:paraId="0860837B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 правила для водителей;</w:t>
      </w:r>
    </w:p>
    <w:p w14:paraId="79A0BFC0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 дорожные знаки;</w:t>
      </w:r>
    </w:p>
    <w:p w14:paraId="26E92030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 практические занятия.</w:t>
      </w:r>
    </w:p>
    <w:p w14:paraId="58849998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013B4">
        <w:rPr>
          <w:rFonts w:ascii="Times New Roman" w:hAnsi="Times New Roman"/>
          <w:i/>
          <w:sz w:val="28"/>
          <w:szCs w:val="28"/>
        </w:rPr>
        <w:t>2. Основы доврачебной медицинской помощи:</w:t>
      </w:r>
    </w:p>
    <w:p w14:paraId="720532FC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  общие принципы оказания доврачебной помощи;</w:t>
      </w:r>
    </w:p>
    <w:p w14:paraId="4C81D46C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  техника наложения повязок;</w:t>
      </w:r>
    </w:p>
    <w:p w14:paraId="2BBF1C36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  первая помощь при общих ранениях;</w:t>
      </w:r>
    </w:p>
    <w:p w14:paraId="5DAA0973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  первая помощь при повреждении мягких тканей, суставов, костей;</w:t>
      </w:r>
    </w:p>
    <w:p w14:paraId="5F3965B4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  первая помощь при несчастных случаях;</w:t>
      </w:r>
    </w:p>
    <w:p w14:paraId="37FF9DEE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  первая помощь при ожогах и отморожениях;</w:t>
      </w:r>
    </w:p>
    <w:p w14:paraId="645A90BF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sz w:val="28"/>
          <w:szCs w:val="28"/>
        </w:rPr>
        <w:t>•   транспортировка при различных видах травм.</w:t>
      </w:r>
    </w:p>
    <w:p w14:paraId="016FCEB3" w14:textId="77777777" w:rsidR="00E013B4" w:rsidRPr="00E013B4" w:rsidRDefault="00E013B4" w:rsidP="00E013B4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3B4">
        <w:rPr>
          <w:rFonts w:ascii="Times New Roman" w:hAnsi="Times New Roman"/>
          <w:i/>
          <w:sz w:val="28"/>
          <w:szCs w:val="28"/>
        </w:rPr>
        <w:t xml:space="preserve">3. Фигурное вождение </w:t>
      </w:r>
      <w:proofErr w:type="spellStart"/>
      <w:r w:rsidRPr="00E013B4">
        <w:rPr>
          <w:rFonts w:ascii="Times New Roman" w:hAnsi="Times New Roman"/>
          <w:i/>
          <w:sz w:val="28"/>
          <w:szCs w:val="28"/>
        </w:rPr>
        <w:t>велотранспортных</w:t>
      </w:r>
      <w:proofErr w:type="spellEnd"/>
      <w:r w:rsidRPr="00E013B4">
        <w:rPr>
          <w:rFonts w:ascii="Times New Roman" w:hAnsi="Times New Roman"/>
          <w:i/>
          <w:sz w:val="28"/>
          <w:szCs w:val="28"/>
        </w:rPr>
        <w:t xml:space="preserve"> средств</w:t>
      </w:r>
      <w:r w:rsidRPr="00E013B4">
        <w:rPr>
          <w:rFonts w:ascii="Times New Roman" w:hAnsi="Times New Roman"/>
          <w:sz w:val="28"/>
          <w:szCs w:val="28"/>
        </w:rPr>
        <w:t xml:space="preserve">. </w:t>
      </w:r>
    </w:p>
    <w:p w14:paraId="39595E4D" w14:textId="77777777" w:rsidR="00E013B4" w:rsidRPr="00E013B4" w:rsidRDefault="00E013B4" w:rsidP="00E013B4">
      <w:pPr>
        <w:spacing w:after="0"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14:paraId="34838F6F" w14:textId="77777777" w:rsidR="00E013B4" w:rsidRDefault="00E013B4" w:rsidP="0086727E">
      <w:pPr>
        <w:spacing w:before="120" w:after="6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6226400" w14:textId="77777777" w:rsidR="00E013B4" w:rsidRDefault="00E013B4" w:rsidP="0086727E">
      <w:pPr>
        <w:spacing w:before="120" w:after="6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0632333" w14:textId="77777777" w:rsidR="002D61F2" w:rsidRDefault="002D61F2" w:rsidP="0086727E">
      <w:pPr>
        <w:spacing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14:paraId="564A3524" w14:textId="77777777" w:rsidR="002D61F2" w:rsidRDefault="002D61F2" w:rsidP="002D61F2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6169"/>
        <w:gridCol w:w="1388"/>
        <w:gridCol w:w="1337"/>
      </w:tblGrid>
      <w:tr w:rsidR="002D61F2" w14:paraId="667E7017" w14:textId="77777777" w:rsidTr="002D61F2">
        <w:trPr>
          <w:trHeight w:val="330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8935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BCD9C02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6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C5FA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занятия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EC14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2D61F2" w14:paraId="3410B738" w14:textId="77777777" w:rsidTr="002D61F2">
        <w:trPr>
          <w:trHeight w:val="3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FE5F" w14:textId="77777777" w:rsidR="002D61F2" w:rsidRDefault="002D6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3816" w14:textId="77777777" w:rsidR="002D61F2" w:rsidRDefault="002D6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78F7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4E75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2D61F2" w14:paraId="5A960D9B" w14:textId="77777777" w:rsidTr="002D61F2">
        <w:trPr>
          <w:jc w:val="center"/>
        </w:trPr>
        <w:tc>
          <w:tcPr>
            <w:tcW w:w="10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51BB96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1: Введение (1ч)</w:t>
            </w:r>
          </w:p>
        </w:tc>
      </w:tr>
      <w:tr w:rsidR="002D61F2" w14:paraId="1F865995" w14:textId="77777777" w:rsidTr="002D61F2">
        <w:trPr>
          <w:trHeight w:val="50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E247" w14:textId="77777777" w:rsidR="002D61F2" w:rsidRDefault="002D61F2">
            <w:pPr>
              <w:numPr>
                <w:ilvl w:val="0"/>
                <w:numId w:val="2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A664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Инструктаж по  технике безопасности на занятиях кружка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3A0C" w14:textId="77777777" w:rsidR="002D61F2" w:rsidRDefault="007C3D3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B19B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03A21AC2" w14:textId="77777777" w:rsidTr="002D61F2">
        <w:trPr>
          <w:jc w:val="center"/>
        </w:trPr>
        <w:tc>
          <w:tcPr>
            <w:tcW w:w="10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276D8B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правил дорожного движения (1ч)</w:t>
            </w:r>
          </w:p>
        </w:tc>
      </w:tr>
      <w:tr w:rsidR="002D61F2" w14:paraId="52E4B666" w14:textId="77777777" w:rsidTr="002D61F2">
        <w:trPr>
          <w:trHeight w:val="80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2CD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FED4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C4EF" w14:textId="77777777" w:rsidR="002D61F2" w:rsidRDefault="0082591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EE53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5E7ADF4C" w14:textId="77777777" w:rsidTr="002D61F2">
        <w:trPr>
          <w:jc w:val="center"/>
        </w:trPr>
        <w:tc>
          <w:tcPr>
            <w:tcW w:w="10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365580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Правила дорожного движения (46ч)</w:t>
            </w:r>
          </w:p>
        </w:tc>
      </w:tr>
      <w:tr w:rsidR="002D61F2" w14:paraId="631CD915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519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8FD5" w14:textId="77777777" w:rsidR="002D61F2" w:rsidRDefault="002D61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 и термины ПДД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C720" w14:textId="77777777" w:rsidR="002D61F2" w:rsidRDefault="0082591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1448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0051FDB4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ED0B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A6D8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пешеходов.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A33A" w14:textId="77777777" w:rsidR="002D61F2" w:rsidRDefault="0082591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E473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3EA39195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817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5A7F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пассажиров.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AA4E" w14:textId="77777777" w:rsidR="002D61F2" w:rsidRDefault="0082591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48F5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09BE4468" w14:textId="77777777" w:rsidTr="002D61F2">
        <w:trPr>
          <w:trHeight w:val="38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CBE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14:paraId="4CDF67C2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6D92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Дорога, её элементы и правила поведения на дороге.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49B0" w14:textId="77777777" w:rsidR="002D61F2" w:rsidRDefault="0082591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C1F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78F9A051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0B6B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E636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4D08" w14:textId="77777777" w:rsidR="002D61F2" w:rsidRDefault="00A743C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F43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75EB73F4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486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40F5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 роль дорожных знаков в регулировании дорожного движения.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DC28" w14:textId="77777777" w:rsidR="002D61F2" w:rsidRDefault="00A743C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CC9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141646B8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5E6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BFD7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дорожных знаков. Дорожные знаки и их группы.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43B9" w14:textId="77777777" w:rsidR="002D61F2" w:rsidRDefault="0052057F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AE8E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288E96FA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CA9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A8FC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Предупреждающие знаки.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B9B2" w14:textId="77777777" w:rsidR="002D61F2" w:rsidRDefault="005D36E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9597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5947E5A4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B57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2684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приоритета. Запрещающие знаки.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994D" w14:textId="77777777" w:rsidR="002D61F2" w:rsidRDefault="005D36E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1462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79CA3C22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B01A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A206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8C15" w14:textId="77777777" w:rsidR="002D61F2" w:rsidRDefault="00ED240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DB8B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294A5787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DFFB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954C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5AC8" w14:textId="77777777" w:rsidR="002D61F2" w:rsidRDefault="00ED240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59C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6B63509B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91EA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7682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знаки. Знаки сервиса. Таблички.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0B0E" w14:textId="77777777" w:rsidR="002D61F2" w:rsidRDefault="00ED240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E9E8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1A1D8845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36A7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97AF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773" w14:textId="77777777" w:rsidR="002D61F2" w:rsidRDefault="00E848A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D63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41D97409" w14:textId="77777777" w:rsidTr="002D61F2">
        <w:trPr>
          <w:trHeight w:val="564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90C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5BEC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регулирования ДД. Транспортные светофоры. Опознавательные знаки транспортных средств.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6FC" w14:textId="77777777" w:rsidR="002D61F2" w:rsidRDefault="007C145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61F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17ADABD5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4A5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F4D4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Места установки дорожных знаков.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4C72" w14:textId="77777777" w:rsidR="002D61F2" w:rsidRDefault="007C145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8CA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17946BC5" w14:textId="77777777" w:rsidTr="002D61F2">
        <w:trPr>
          <w:trHeight w:val="54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BBE7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8F97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разметка как способ регулирования дорожного движения.  Виды разметки.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8BAA" w14:textId="77777777" w:rsidR="002D61F2" w:rsidRDefault="007C145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E3A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1A310C68" w14:textId="77777777" w:rsidTr="002D61F2">
        <w:trPr>
          <w:trHeight w:val="20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2B13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4ED2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Горизонтальная разметка и ее назначение.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9CBE" w14:textId="77777777" w:rsidR="002D61F2" w:rsidRDefault="007C145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DF50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627A522B" w14:textId="77777777" w:rsidTr="002D61F2">
        <w:trPr>
          <w:trHeight w:val="20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AD7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D86C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Вертикальная разметка и ее назначение.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87AC" w14:textId="77777777" w:rsidR="002D61F2" w:rsidRDefault="0024532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7C31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5B57E991" w14:textId="77777777" w:rsidTr="002D61F2">
        <w:trPr>
          <w:trHeight w:val="20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2AE5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3C8E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Светофорное регулирование движение транспорта и пешеходов.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D141" w14:textId="77777777" w:rsidR="002D61F2" w:rsidRDefault="0024532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70E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377A4F43" w14:textId="77777777" w:rsidTr="002D61F2">
        <w:trPr>
          <w:trHeight w:val="20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3A7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ACF2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Сигналы светофора.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8A18" w14:textId="77777777" w:rsidR="002D61F2" w:rsidRDefault="0024532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8DD1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323E2C4F" w14:textId="77777777" w:rsidTr="002D61F2">
        <w:trPr>
          <w:trHeight w:val="20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89F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A825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светофоров.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693D" w14:textId="77777777" w:rsidR="002D61F2" w:rsidRDefault="0073286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FBD1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494BE277" w14:textId="77777777" w:rsidTr="002D61F2">
        <w:trPr>
          <w:trHeight w:val="20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B30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108E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E3B7" w14:textId="77777777" w:rsidR="002D61F2" w:rsidRDefault="003B4FA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ABF0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38630192" w14:textId="77777777" w:rsidTr="002D61F2">
        <w:trPr>
          <w:trHeight w:val="20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C59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4F29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AF09" w14:textId="77777777" w:rsidR="002D61F2" w:rsidRDefault="003B4FA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CFA1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58E1E96E" w14:textId="77777777" w:rsidTr="002D61F2">
        <w:trPr>
          <w:trHeight w:val="20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0CB7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A325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Сигналы регулировщика.  (Практическое занятие).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940A" w14:textId="77777777" w:rsidR="002D61F2" w:rsidRDefault="003B4FA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160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27E053AA" w14:textId="77777777" w:rsidTr="002D61F2">
        <w:trPr>
          <w:trHeight w:val="33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12B3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52E4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тренировка в подаче сигналов регулировщика.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C406" w14:textId="77777777" w:rsidR="002D61F2" w:rsidRDefault="003B4FA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1A28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3BB8FB5A" w14:textId="77777777" w:rsidTr="002D61F2">
        <w:trPr>
          <w:trHeight w:val="33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6025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5EE7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Сигналы автомобиля.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C09A" w14:textId="77777777" w:rsidR="002D61F2" w:rsidRDefault="003B4FA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9104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2C811591" w14:textId="77777777" w:rsidTr="002D61F2">
        <w:trPr>
          <w:trHeight w:val="33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8EA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5AAB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 транспортных средств на проезжей части.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0119" w14:textId="77777777" w:rsidR="002D61F2" w:rsidRDefault="003B4FA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1803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4F279C55" w14:textId="77777777" w:rsidTr="002D61F2">
        <w:trPr>
          <w:trHeight w:val="33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136B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F577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Перекрестки и их виды.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D157" w14:textId="77777777" w:rsidR="002D61F2" w:rsidRDefault="003B4FA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BAD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5DBC0524" w14:textId="77777777" w:rsidTr="002D61F2">
        <w:trPr>
          <w:trHeight w:val="33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3FE0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3A70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Перекрестки и их виды. (Практическое занятие).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87CB" w14:textId="77777777" w:rsidR="002D61F2" w:rsidRPr="003D7F9E" w:rsidRDefault="003D7F9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16.12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5DE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2C1C6264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3130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C29F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Проезд перекрестков.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32D7" w14:textId="77777777" w:rsidR="002D61F2" w:rsidRDefault="003D7F9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3D3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7B5373C0" w14:textId="77777777" w:rsidTr="002D61F2">
        <w:trPr>
          <w:trHeight w:val="22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500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E1C7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перехода перекрестка.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62D6" w14:textId="77777777" w:rsidR="002D61F2" w:rsidRDefault="003D7F9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99E4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31B48DA8" w14:textId="77777777" w:rsidTr="002D61F2">
        <w:trPr>
          <w:trHeight w:val="22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883B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2675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перехода перекрестка. (Практическое занятие).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4D57" w14:textId="77777777" w:rsidR="002D61F2" w:rsidRDefault="003D7F9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DF97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286189A6" w14:textId="77777777" w:rsidTr="002D61F2">
        <w:trPr>
          <w:trHeight w:val="22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2BC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C258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7B6C" w14:textId="77777777" w:rsidR="002D61F2" w:rsidRDefault="003D7F9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13.01 2025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7C5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57178F15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7B6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3683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движения на перекрестке при регулировании движения регулировщиком и светофором.                         (Практическое занятие).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3860" w14:textId="77777777" w:rsidR="002D61F2" w:rsidRDefault="003D7F9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8D38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6F3CDD68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0EA4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86A4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Места перехода проезжей части. Правила движения пешеходов вдоль дорог.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0BFB" w14:textId="77777777" w:rsidR="002D61F2" w:rsidRDefault="003D7F9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842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5F98EC6E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D2E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7030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движения по пешеходным переходам пешеходов и транспортных средств.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D415" w14:textId="77777777" w:rsidR="002D61F2" w:rsidRDefault="003D7F9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D9A8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303108C7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0F1B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3BCD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вопросы порядка движения. Остановка и стоянка транспортных средств.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FBC5" w14:textId="77777777" w:rsidR="002D61F2" w:rsidRDefault="003D7F9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754E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77C5FCA8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9328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4FB4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Пешеходные переходы. Движение через Ж/Д пути.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94FF" w14:textId="77777777" w:rsidR="002D61F2" w:rsidRDefault="003D7F9E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9DA2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55C4DEC1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B634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99D1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Перевозка людей.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D83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3D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399007CF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782A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CC3B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пользования транспортом.   Правила перехода улицы после выхода из транспортных средств.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DFB5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E85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03198964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69B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53D3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учащихся по тротуарам и пешеходным переходам.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892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DCF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31D764E0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6CA4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829C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ловушки. Решение задач по теме.    (Практическое занятие).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987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69D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354DC0B1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C44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E9DC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ДТП. Причины ДТП. Решение задач по теме. (Практическое занятие).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6A9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3D7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16272329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2491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6F1E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знание ПДД. (Практическое занятие).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C4B2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8F4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07EE5F9E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8E3E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E320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0D2E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6D48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733ECD92" w14:textId="77777777" w:rsidTr="002D61F2">
        <w:trPr>
          <w:jc w:val="center"/>
        </w:trPr>
        <w:tc>
          <w:tcPr>
            <w:tcW w:w="10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D6D88F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Основы оказания первой медицинской доврачебной помощи (8 ч)</w:t>
            </w:r>
          </w:p>
        </w:tc>
      </w:tr>
      <w:tr w:rsidR="002D61F2" w14:paraId="58B651F1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6242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6081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требования при оказании ПМП при ДТП.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2F9A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C870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4B2AD798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81E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AF0B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Аптечка автомобиля и ее содержимое.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2C51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C185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2D3E2CF9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B89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2312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40AE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3692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59325221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0D32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0E9B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292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672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5731482C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ABB4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11EC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Ожоги, степени ожогов. Оказание первой помощи.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7C8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03C4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4D53B203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B540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15FD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Обморок, оказание помощи.  Правила оказания первой помощи при солнечном и тепловом ударах.                     (Практическое занятие).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7E87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BEEE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44F0E639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F92E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1641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Обморожение. Оказание первой помощи.    Сердечный приступ, первая помощь.  (Практическое занятие).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8C75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6455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65DCB2F6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EE4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DDE7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Транспортировка пострадавшего, иммобилизация.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C507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7CC7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1675AF1E" w14:textId="77777777" w:rsidTr="002D61F2">
        <w:trPr>
          <w:jc w:val="center"/>
        </w:trPr>
        <w:tc>
          <w:tcPr>
            <w:tcW w:w="10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CA6AF2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Фигурное вождение велосипеда (10 ч)</w:t>
            </w:r>
          </w:p>
        </w:tc>
      </w:tr>
      <w:tr w:rsidR="002D61F2" w14:paraId="19A42A81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C64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43FF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5BF1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D8E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6F3C4A41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51C2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5079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195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AB5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05791652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8B48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4A1B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DEE0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14E3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42CC2E43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F0B4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E39C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B6AE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175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0621E020" w14:textId="77777777" w:rsidTr="002D61F2">
        <w:trPr>
          <w:trHeight w:val="34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891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45DE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проезда велосипедистами пешеходного перехода.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41E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C044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4A8B880F" w14:textId="77777777" w:rsidTr="002D61F2">
        <w:trPr>
          <w:trHeight w:val="21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E2F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3364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памятки: «Юному велосипедисту».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6C9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31BA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14644028" w14:textId="77777777" w:rsidTr="002D61F2">
        <w:trPr>
          <w:trHeight w:val="21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78F8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B3E9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Езда на велосипеде, технические требования, предъявляемые к велосипеду.  Экипировка.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C81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CB8B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1C379CE9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FBE5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6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7753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A404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E07A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17CEDE90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626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AF09" w14:textId="77777777" w:rsidR="002D61F2" w:rsidRDefault="002D6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A6CB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67E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451562FF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057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8731" w14:textId="77777777" w:rsidR="002D61F2" w:rsidRDefault="002D6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1814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705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35CB4085" w14:textId="77777777" w:rsidTr="002D61F2">
        <w:trPr>
          <w:trHeight w:val="178"/>
          <w:jc w:val="center"/>
        </w:trPr>
        <w:tc>
          <w:tcPr>
            <w:tcW w:w="10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83A7DA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08BD88D5" w14:textId="77777777" w:rsidTr="002D61F2">
        <w:trPr>
          <w:trHeight w:val="43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FE7D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E8E2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выступления агитбригады.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2062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3A3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387149DC" w14:textId="77777777" w:rsidTr="002D61F2">
        <w:trPr>
          <w:trHeight w:val="21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0AF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EA1E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5DCF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B10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549D508E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6179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5605" w14:textId="77777777" w:rsidR="002D61F2" w:rsidRDefault="002D61F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 по ПДД. Тестирование.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C96C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F246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F2" w14:paraId="0544FA4F" w14:textId="77777777" w:rsidTr="002D61F2">
        <w:trPr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2B5B" w14:textId="77777777" w:rsidR="002D61F2" w:rsidRDefault="002D61F2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1EBF" w14:textId="77777777" w:rsidR="002D61F2" w:rsidRDefault="002D61F2">
            <w:pPr>
              <w:spacing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5351" w14:textId="77777777" w:rsidR="002D61F2" w:rsidRDefault="002D61F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68часов</w:t>
            </w:r>
          </w:p>
        </w:tc>
      </w:tr>
    </w:tbl>
    <w:p w14:paraId="42435ECC" w14:textId="77777777" w:rsidR="002D61F2" w:rsidRDefault="002D61F2" w:rsidP="002D61F2">
      <w:pPr>
        <w:spacing w:line="240" w:lineRule="atLeast"/>
      </w:pPr>
    </w:p>
    <w:p w14:paraId="2D98A2FE" w14:textId="77777777" w:rsidR="002D61F2" w:rsidRDefault="002D61F2" w:rsidP="002D61F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3B1AD8F" w14:textId="77777777" w:rsidR="002D61F2" w:rsidRDefault="002D61F2" w:rsidP="002D61F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</w:p>
    <w:p w14:paraId="625C2522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Вводное занятие. Инструктаж </w:t>
      </w:r>
      <w:proofErr w:type="gramStart"/>
      <w:r>
        <w:rPr>
          <w:rFonts w:ascii="Times New Roman" w:hAnsi="Times New Roman"/>
          <w:b/>
          <w:sz w:val="24"/>
          <w:szCs w:val="24"/>
        </w:rPr>
        <w:t>по  технике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безопасности на занятиях кружка.</w:t>
      </w:r>
    </w:p>
    <w:p w14:paraId="04096F8F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 правил дорожного движения.</w:t>
      </w:r>
    </w:p>
    <w:p w14:paraId="79096B21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14:paraId="795FDB4E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Практика.</w:t>
      </w:r>
    </w:p>
    <w:p w14:paraId="6D6D2529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викторины по истории ПДД.</w:t>
      </w:r>
    </w:p>
    <w:p w14:paraId="0F379068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1AB98A8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Правила  дорожного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движения.</w:t>
      </w:r>
    </w:p>
    <w:p w14:paraId="0F0C4BB0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Правила дорожного движения в России. Общие положения. Обязанности пешеходов, водителей, велосипедистов </w:t>
      </w:r>
      <w:proofErr w:type="gramStart"/>
      <w:r>
        <w:rPr>
          <w:rFonts w:ascii="Times New Roman" w:hAnsi="Times New Roman"/>
          <w:sz w:val="24"/>
          <w:szCs w:val="24"/>
        </w:rPr>
        <w:t>и  пассажиров</w:t>
      </w:r>
      <w:proofErr w:type="gramEnd"/>
      <w:r>
        <w:rPr>
          <w:rFonts w:ascii="Times New Roman" w:hAnsi="Times New Roman"/>
          <w:sz w:val="24"/>
          <w:szCs w:val="24"/>
        </w:rPr>
        <w:t>. Проблемы безопасности движения, причины дорожно-транспортных происшествий.</w:t>
      </w:r>
    </w:p>
    <w:p w14:paraId="65C04C91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Дороги и их элементы. Проезжая часть. Разделительная полоса. Полоса движения. </w:t>
      </w:r>
    </w:p>
    <w:p w14:paraId="1D464845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Тротуар. Прилегающие территории. Перекрестки. </w:t>
      </w:r>
    </w:p>
    <w:p w14:paraId="2C4F40A1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Границы перекрестков. Пересечение проезжих частей на перекрестках. Населенные пункты.</w:t>
      </w:r>
    </w:p>
    <w:p w14:paraId="776F37DA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14:paraId="00BE9E76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>
        <w:rPr>
          <w:rFonts w:ascii="Times New Roman" w:hAnsi="Times New Roman"/>
          <w:sz w:val="24"/>
          <w:szCs w:val="24"/>
        </w:rPr>
        <w:t>Взаимовежливые</w:t>
      </w:r>
      <w:proofErr w:type="spellEnd"/>
      <w:r>
        <w:rPr>
          <w:rFonts w:ascii="Times New Roman" w:hAnsi="Times New Roman"/>
          <w:sz w:val="24"/>
          <w:szCs w:val="24"/>
        </w:rPr>
        <w:t xml:space="preserve"> отношения пассажиров и водителя. </w:t>
      </w:r>
    </w:p>
    <w:p w14:paraId="2BD1B683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Дорожные знаки. Предупреждающие знаки. </w:t>
      </w:r>
    </w:p>
    <w:p w14:paraId="2753886C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Дорожные знаки. Знаки приоритета. </w:t>
      </w:r>
    </w:p>
    <w:p w14:paraId="4AA56B7E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Дорожные знаки. Предписывающие знаки. </w:t>
      </w:r>
    </w:p>
    <w:p w14:paraId="47199135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Дорожные знаки. Информационно-указательные знаки. Знаки сервиса. Знаки дополнительной информации. </w:t>
      </w:r>
    </w:p>
    <w:p w14:paraId="3AE48AE7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14:paraId="6CB181ED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</w:t>
      </w:r>
    </w:p>
    <w:p w14:paraId="70D26245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14:paraId="5210F6F6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</w:r>
    </w:p>
    <w:p w14:paraId="6FDF2BFB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14:paraId="5FA73C9C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14:paraId="2DCD1366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14:paraId="2F6E0B05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 </w:t>
      </w:r>
    </w:p>
    <w:p w14:paraId="2BA985ED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Движение через железнодорожные пути. </w:t>
      </w:r>
    </w:p>
    <w:p w14:paraId="21839709" w14:textId="77777777" w:rsidR="002D61F2" w:rsidRDefault="002D61F2" w:rsidP="002D61F2">
      <w:pPr>
        <w:spacing w:before="100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14:paraId="5046081D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ПДД для велосипедистов – дорожные знаки, техническое </w:t>
      </w:r>
      <w:proofErr w:type="gramStart"/>
      <w:r>
        <w:rPr>
          <w:rFonts w:ascii="Times New Roman" w:hAnsi="Times New Roman"/>
          <w:sz w:val="24"/>
          <w:szCs w:val="24"/>
        </w:rPr>
        <w:t>состояние  велосипеда</w:t>
      </w:r>
      <w:proofErr w:type="gramEnd"/>
      <w:r>
        <w:rPr>
          <w:rFonts w:ascii="Times New Roman" w:hAnsi="Times New Roman"/>
          <w:sz w:val="24"/>
          <w:szCs w:val="24"/>
        </w:rPr>
        <w:t>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14:paraId="29B22431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Дорожные ловушки.</w:t>
      </w:r>
    </w:p>
    <w:p w14:paraId="3223359B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Причины ДТП.</w:t>
      </w:r>
    </w:p>
    <w:p w14:paraId="0BCC51EE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Меры ответственности пешеходов </w:t>
      </w:r>
      <w:proofErr w:type="gramStart"/>
      <w:r>
        <w:rPr>
          <w:rFonts w:ascii="Times New Roman" w:hAnsi="Times New Roman"/>
          <w:sz w:val="24"/>
          <w:szCs w:val="24"/>
        </w:rPr>
        <w:t>и  водителей</w:t>
      </w:r>
      <w:proofErr w:type="gramEnd"/>
      <w:r>
        <w:rPr>
          <w:rFonts w:ascii="Times New Roman" w:hAnsi="Times New Roman"/>
          <w:sz w:val="24"/>
          <w:szCs w:val="24"/>
        </w:rPr>
        <w:t xml:space="preserve"> за нарушение ПДД.</w:t>
      </w:r>
    </w:p>
    <w:p w14:paraId="386FCA0A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3A6AC6A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Практика.</w:t>
      </w:r>
    </w:p>
    <w:p w14:paraId="1C311CA0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Решение задач, карточек по ПДД, предложенные газетой «Добрая Дорога Детства».  </w:t>
      </w:r>
    </w:p>
    <w:p w14:paraId="2323EFDB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Встречи с инспектором </w:t>
      </w:r>
      <w:proofErr w:type="gramStart"/>
      <w:r>
        <w:rPr>
          <w:rFonts w:ascii="Times New Roman" w:hAnsi="Times New Roman"/>
          <w:sz w:val="24"/>
          <w:szCs w:val="24"/>
        </w:rPr>
        <w:t>ГИБДД  по</w:t>
      </w:r>
      <w:proofErr w:type="gramEnd"/>
      <w:r>
        <w:rPr>
          <w:rFonts w:ascii="Times New Roman" w:hAnsi="Times New Roman"/>
          <w:sz w:val="24"/>
          <w:szCs w:val="24"/>
        </w:rPr>
        <w:t xml:space="preserve"> практическим вопросам.</w:t>
      </w:r>
    </w:p>
    <w:p w14:paraId="34B57435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Разработка викторины по ПДД в уголок.</w:t>
      </w:r>
    </w:p>
    <w:p w14:paraId="3037F251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Проведение занятия в начальной школе «Азбука дороги», «Сами не видят, а другим говорят».</w:t>
      </w:r>
    </w:p>
    <w:p w14:paraId="6D57D7D4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Помощь начальным классам в создании схемы «Безопасный путь: Дом-школа-дом».</w:t>
      </w:r>
    </w:p>
    <w:p w14:paraId="5DFFC804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Участие в конкурсах по правилам ДД.</w:t>
      </w:r>
    </w:p>
    <w:p w14:paraId="38A91FCA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4B355628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Основы оказания первой медицинской доврачебной помощи.</w:t>
      </w:r>
    </w:p>
    <w:p w14:paraId="58372B33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781283B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Первая помощь при ДТП. Информация, которую должен сообщить </w:t>
      </w:r>
      <w:proofErr w:type="gramStart"/>
      <w:r>
        <w:rPr>
          <w:rFonts w:ascii="Times New Roman" w:hAnsi="Times New Roman"/>
          <w:sz w:val="24"/>
          <w:szCs w:val="24"/>
        </w:rPr>
        <w:t>свидетель  ДТП</w:t>
      </w:r>
      <w:proofErr w:type="gramEnd"/>
      <w:r>
        <w:rPr>
          <w:rFonts w:ascii="Times New Roman" w:hAnsi="Times New Roman"/>
          <w:sz w:val="24"/>
          <w:szCs w:val="24"/>
        </w:rPr>
        <w:t xml:space="preserve">.                                                            </w:t>
      </w:r>
    </w:p>
    <w:p w14:paraId="10F13E12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Аптечка автомобиля и ее содержимое.</w:t>
      </w:r>
    </w:p>
    <w:p w14:paraId="11E6FBD4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Раны, их виды, оказание первой помощи. </w:t>
      </w:r>
    </w:p>
    <w:p w14:paraId="6557ABD6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Вывихи и оказание первой медицинской помощи.</w:t>
      </w:r>
    </w:p>
    <w:p w14:paraId="6F6816F1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Виды кровотечения и оказание первой медицинской помощи.</w:t>
      </w:r>
    </w:p>
    <w:p w14:paraId="07451277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Переломы, их виды. Оказание первой помощи пострадавшему.</w:t>
      </w:r>
    </w:p>
    <w:p w14:paraId="7FE21CE5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Ожоги, степени ожогов. Оказание первой помощи.</w:t>
      </w:r>
    </w:p>
    <w:p w14:paraId="207B69D7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Виды повязок и способы их наложения.</w:t>
      </w:r>
    </w:p>
    <w:p w14:paraId="39981F45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Обморок, оказание помощи.</w:t>
      </w:r>
    </w:p>
    <w:p w14:paraId="1BF45C75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Правила оказания первой помощи при солнечном и тепловом ударах.</w:t>
      </w:r>
    </w:p>
    <w:p w14:paraId="088BA570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Транспортировка пострадавшего, иммобилизация.</w:t>
      </w:r>
    </w:p>
    <w:p w14:paraId="70565E40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Обморожение. Оказание первой помощи.</w:t>
      </w:r>
    </w:p>
    <w:p w14:paraId="3C6AAFAB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Сердечный приступ, первая помощь.</w:t>
      </w:r>
    </w:p>
    <w:p w14:paraId="63E1F4AE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Практика.</w:t>
      </w:r>
    </w:p>
    <w:p w14:paraId="6E74B4F0" w14:textId="77777777" w:rsidR="002D61F2" w:rsidRDefault="002D61F2" w:rsidP="002D61F2">
      <w:pPr>
        <w:spacing w:line="240" w:lineRule="atLeast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Встречи с медицинским </w:t>
      </w:r>
      <w:proofErr w:type="gramStart"/>
      <w:r>
        <w:rPr>
          <w:rFonts w:ascii="Times New Roman" w:hAnsi="Times New Roman"/>
          <w:sz w:val="24"/>
          <w:szCs w:val="24"/>
        </w:rPr>
        <w:t>работником  по</w:t>
      </w:r>
      <w:proofErr w:type="gramEnd"/>
      <w:r>
        <w:rPr>
          <w:rFonts w:ascii="Times New Roman" w:hAnsi="Times New Roman"/>
          <w:sz w:val="24"/>
          <w:szCs w:val="24"/>
        </w:rPr>
        <w:t xml:space="preserve"> практическим вопросам.</w:t>
      </w:r>
    </w:p>
    <w:p w14:paraId="0E4E5373" w14:textId="77777777" w:rsidR="002D61F2" w:rsidRDefault="002D61F2" w:rsidP="002D61F2">
      <w:pPr>
        <w:spacing w:line="240" w:lineRule="atLeast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Наложение  различных</w:t>
      </w:r>
      <w:proofErr w:type="gramEnd"/>
      <w:r>
        <w:rPr>
          <w:rFonts w:ascii="Times New Roman" w:hAnsi="Times New Roman"/>
          <w:sz w:val="24"/>
          <w:szCs w:val="24"/>
        </w:rPr>
        <w:t xml:space="preserve"> видов повязок. Оказание первой помощи при кровотечении. Оказание</w:t>
      </w:r>
    </w:p>
    <w:p w14:paraId="6DE42AC8" w14:textId="77777777" w:rsidR="002D61F2" w:rsidRDefault="002D61F2" w:rsidP="002D61F2">
      <w:pPr>
        <w:spacing w:line="240" w:lineRule="atLeast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первой помощи при ушибах, вывихах, ожогах, обморожении, переломах, обмороке, сердечном приступе.</w:t>
      </w:r>
    </w:p>
    <w:p w14:paraId="654A29D9" w14:textId="77777777" w:rsidR="002D61F2" w:rsidRDefault="002D61F2" w:rsidP="002D61F2">
      <w:pPr>
        <w:spacing w:line="240" w:lineRule="atLeast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Транспортировка пострадавшего. </w:t>
      </w:r>
    </w:p>
    <w:p w14:paraId="693458F3" w14:textId="77777777" w:rsidR="002D61F2" w:rsidRDefault="002D61F2" w:rsidP="002D61F2">
      <w:pPr>
        <w:spacing w:line="240" w:lineRule="atLeast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Ответы на вопросы билетов и выполнение практического задания.</w:t>
      </w:r>
    </w:p>
    <w:p w14:paraId="18454A6E" w14:textId="77777777" w:rsidR="002D61F2" w:rsidRDefault="002D61F2" w:rsidP="002D61F2">
      <w:pPr>
        <w:spacing w:line="240" w:lineRule="atLeast"/>
        <w:ind w:left="14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54523DF" w14:textId="77777777" w:rsidR="002D61F2" w:rsidRDefault="002D61F2" w:rsidP="002D61F2">
      <w:pPr>
        <w:spacing w:line="240" w:lineRule="atLeast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Фигурное вождение велосипеда.</w:t>
      </w:r>
    </w:p>
    <w:p w14:paraId="387DE78C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14:paraId="5128AEEA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каждого препятствия отдельно. Правила проезда велосипедистами пешеходного перехода.  Движение групп велосипедистов. Прохождение отдельных препятствий на велосипеде.</w:t>
      </w:r>
    </w:p>
    <w:p w14:paraId="20CB24AC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Препятствия (прохождение трассы):</w:t>
      </w:r>
    </w:p>
    <w:p w14:paraId="2C4A8FE9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змейка;</w:t>
      </w:r>
    </w:p>
    <w:p w14:paraId="437FA4AD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восьмерка;</w:t>
      </w:r>
    </w:p>
    <w:p w14:paraId="12DD622F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качели;</w:t>
      </w:r>
    </w:p>
    <w:p w14:paraId="520C56AD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перестановка предмета</w:t>
      </w:r>
    </w:p>
    <w:p w14:paraId="3E660E21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слалом;</w:t>
      </w:r>
    </w:p>
    <w:p w14:paraId="6C38D550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рельсы «Желоб»;</w:t>
      </w:r>
    </w:p>
    <w:p w14:paraId="5B5C4949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ворота с подвижными стойками;</w:t>
      </w:r>
    </w:p>
    <w:p w14:paraId="7E744CA8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скачок;</w:t>
      </w:r>
    </w:p>
    <w:p w14:paraId="4EADD2C0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коридор из коротких досок.</w:t>
      </w:r>
    </w:p>
    <w:p w14:paraId="7D7AE431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E9120D6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Практика.</w:t>
      </w:r>
    </w:p>
    <w:p w14:paraId="50A5A774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Прохождение отдельных препятствий на велосипеде. </w:t>
      </w:r>
    </w:p>
    <w:p w14:paraId="7E15F4C3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Фигурное вождение велосипеда.</w:t>
      </w:r>
    </w:p>
    <w:p w14:paraId="2B5BE510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памятки: «Юному велосипедисту».</w:t>
      </w:r>
    </w:p>
    <w:p w14:paraId="7F6F52FA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CCF3B8D" w14:textId="77777777" w:rsidR="002D61F2" w:rsidRDefault="002D61F2" w:rsidP="002D61F2">
      <w:pPr>
        <w:spacing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Традиционно-массовые мероприятия.</w:t>
      </w:r>
    </w:p>
    <w:p w14:paraId="652C7E71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6FB9661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Практика.</w:t>
      </w:r>
    </w:p>
    <w:p w14:paraId="2CC50592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 проведение игр по ПДД в классах.</w:t>
      </w:r>
    </w:p>
    <w:p w14:paraId="1D736F1C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 проведение соревнования «Безопасное колесо» в школе.</w:t>
      </w:r>
    </w:p>
    <w:p w14:paraId="707A3A12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Выступление в классах по пропаганде ПДД.</w:t>
      </w:r>
    </w:p>
    <w:p w14:paraId="1C12A786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 участие в конкурсе агитбригад по ПДД.</w:t>
      </w:r>
    </w:p>
    <w:p w14:paraId="12B17136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 участие в районном конкурсе «Безопасное колесо».</w:t>
      </w:r>
    </w:p>
    <w:p w14:paraId="3C50DA91" w14:textId="77777777" w:rsidR="002D61F2" w:rsidRDefault="002D61F2" w:rsidP="002D61F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различных конкурсах по ПДД (конкурсы рисунков, плакатов, стихов, газет, сочинений…)</w:t>
      </w:r>
    </w:p>
    <w:p w14:paraId="04DDBE20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9D3961C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5328AC2" w14:textId="77777777" w:rsidR="002D61F2" w:rsidRDefault="002D61F2" w:rsidP="002D61F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022579" w14:textId="77777777" w:rsidR="002D61F2" w:rsidRDefault="002D61F2" w:rsidP="002D61F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644322" w14:textId="77777777" w:rsidR="002D61F2" w:rsidRDefault="002D61F2" w:rsidP="002D61F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7067B1" w14:textId="77777777" w:rsidR="002D61F2" w:rsidRDefault="002D61F2" w:rsidP="002D61F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4699D6" w14:textId="77777777" w:rsidR="002D61F2" w:rsidRDefault="002D61F2" w:rsidP="002D61F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</w:t>
      </w:r>
    </w:p>
    <w:p w14:paraId="3F888AD9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Авдеева </w:t>
      </w:r>
      <w:proofErr w:type="gramStart"/>
      <w:r>
        <w:rPr>
          <w:rFonts w:ascii="Times New Roman" w:hAnsi="Times New Roman"/>
          <w:sz w:val="24"/>
          <w:szCs w:val="24"/>
        </w:rPr>
        <w:t>Н.Н ,</w:t>
      </w:r>
      <w:proofErr w:type="gramEnd"/>
      <w:r>
        <w:rPr>
          <w:rFonts w:ascii="Times New Roman" w:hAnsi="Times New Roman"/>
          <w:sz w:val="24"/>
          <w:szCs w:val="24"/>
        </w:rPr>
        <w:t xml:space="preserve"> Князева О.Л., </w:t>
      </w:r>
      <w:proofErr w:type="spellStart"/>
      <w:r>
        <w:rPr>
          <w:rFonts w:ascii="Times New Roman" w:hAnsi="Times New Roman"/>
          <w:sz w:val="24"/>
          <w:szCs w:val="24"/>
        </w:rPr>
        <w:t>Стеркина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Р.Б. Безопасность на улицах и дорогах, 1997г.</w:t>
      </w:r>
    </w:p>
    <w:p w14:paraId="74437F8B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Бабина Р.П. О чем говорит дорожный алфавит. Мет. Пособие. М: Издательство АСТ-ЛТД, 1997г.</w:t>
      </w:r>
    </w:p>
    <w:p w14:paraId="5C80FA18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Бабина Р.П. Безопасность на улицах и дорогах. Мет. пособие 1-4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 М: ООО «Издательство АСТ-ЛТД», 1997г.</w:t>
      </w:r>
    </w:p>
    <w:p w14:paraId="5B075BA2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Бабина Р.П. Увлекательное дорожное путешествие. Учебное пособие для учащихся начальной школы, 1997.</w:t>
      </w:r>
    </w:p>
    <w:p w14:paraId="44534BCA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Газета «Добрая дорога детства» 2013, 2014, 2016 г.</w:t>
      </w:r>
    </w:p>
    <w:p w14:paraId="4A8F5A7A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Кузьмина Т.А., Шумилова В.В. Профилактика детского дорожно-транспортного травматизма, Волгоград, Издательство «Учитель», 2007.</w:t>
      </w:r>
    </w:p>
    <w:p w14:paraId="788EC8D8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Методические рекомендации по организации работы по безопасности дорожного движения в школе, 2004.</w:t>
      </w:r>
    </w:p>
    <w:p w14:paraId="18BBEE19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Правила дорожного движения Российской Федерации, М: 2015</w:t>
      </w:r>
      <w:proofErr w:type="gramStart"/>
      <w:r>
        <w:rPr>
          <w:rFonts w:ascii="Times New Roman" w:hAnsi="Times New Roman"/>
          <w:sz w:val="24"/>
          <w:szCs w:val="24"/>
        </w:rPr>
        <w:t>г..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7CA9F0A6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Школа светофорных наук, </w:t>
      </w:r>
      <w:proofErr w:type="spellStart"/>
      <w:r>
        <w:rPr>
          <w:rFonts w:ascii="Times New Roman" w:hAnsi="Times New Roman"/>
          <w:sz w:val="24"/>
          <w:szCs w:val="24"/>
        </w:rPr>
        <w:t>г.Киров</w:t>
      </w:r>
      <w:proofErr w:type="spellEnd"/>
      <w:r>
        <w:rPr>
          <w:rFonts w:ascii="Times New Roman" w:hAnsi="Times New Roman"/>
          <w:sz w:val="24"/>
          <w:szCs w:val="24"/>
        </w:rPr>
        <w:t>, 2000.</w:t>
      </w:r>
    </w:p>
    <w:p w14:paraId="1E81F9A8" w14:textId="77777777" w:rsidR="002D61F2" w:rsidRDefault="002D61F2" w:rsidP="002D6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Журналы «Педсовет», «Путешествие на зеленый свет».</w:t>
      </w:r>
    </w:p>
    <w:p w14:paraId="7B53647D" w14:textId="77777777" w:rsidR="00766F44" w:rsidRDefault="00766F44"/>
    <w:sectPr w:rsidR="00766F44" w:rsidSect="004F6AC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745EA"/>
    <w:multiLevelType w:val="hybridMultilevel"/>
    <w:tmpl w:val="D29A0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E58AC"/>
    <w:multiLevelType w:val="hybridMultilevel"/>
    <w:tmpl w:val="EE083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0EA"/>
    <w:multiLevelType w:val="hybridMultilevel"/>
    <w:tmpl w:val="BFE4458A"/>
    <w:lvl w:ilvl="0" w:tplc="2166B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005D9"/>
    <w:multiLevelType w:val="hybridMultilevel"/>
    <w:tmpl w:val="F9225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D3484"/>
    <w:multiLevelType w:val="hybridMultilevel"/>
    <w:tmpl w:val="F8DEEF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566B1"/>
    <w:multiLevelType w:val="hybridMultilevel"/>
    <w:tmpl w:val="A45026D0"/>
    <w:lvl w:ilvl="0" w:tplc="F6DC0468">
      <w:start w:val="1"/>
      <w:numFmt w:val="decimal"/>
      <w:lvlText w:val="%1."/>
      <w:lvlJc w:val="left"/>
      <w:pPr>
        <w:ind w:left="502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862" w:hanging="360"/>
      </w:pPr>
    </w:lvl>
    <w:lvl w:ilvl="2" w:tplc="0419001B">
      <w:start w:val="1"/>
      <w:numFmt w:val="lowerRoman"/>
      <w:lvlText w:val="%3."/>
      <w:lvlJc w:val="right"/>
      <w:pPr>
        <w:ind w:left="1582" w:hanging="180"/>
      </w:pPr>
    </w:lvl>
    <w:lvl w:ilvl="3" w:tplc="0419000F">
      <w:start w:val="1"/>
      <w:numFmt w:val="decimal"/>
      <w:lvlText w:val="%4."/>
      <w:lvlJc w:val="left"/>
      <w:pPr>
        <w:ind w:left="2302" w:hanging="360"/>
      </w:pPr>
    </w:lvl>
    <w:lvl w:ilvl="4" w:tplc="04190019">
      <w:start w:val="1"/>
      <w:numFmt w:val="lowerLetter"/>
      <w:lvlText w:val="%5."/>
      <w:lvlJc w:val="left"/>
      <w:pPr>
        <w:ind w:left="3022" w:hanging="360"/>
      </w:pPr>
    </w:lvl>
    <w:lvl w:ilvl="5" w:tplc="0419001B">
      <w:start w:val="1"/>
      <w:numFmt w:val="lowerRoman"/>
      <w:lvlText w:val="%6."/>
      <w:lvlJc w:val="right"/>
      <w:pPr>
        <w:ind w:left="3742" w:hanging="180"/>
      </w:pPr>
    </w:lvl>
    <w:lvl w:ilvl="6" w:tplc="0419000F">
      <w:start w:val="1"/>
      <w:numFmt w:val="decimal"/>
      <w:lvlText w:val="%7."/>
      <w:lvlJc w:val="left"/>
      <w:pPr>
        <w:ind w:left="4462" w:hanging="360"/>
      </w:pPr>
    </w:lvl>
    <w:lvl w:ilvl="7" w:tplc="04190019">
      <w:start w:val="1"/>
      <w:numFmt w:val="lowerLetter"/>
      <w:lvlText w:val="%8."/>
      <w:lvlJc w:val="left"/>
      <w:pPr>
        <w:ind w:left="5182" w:hanging="360"/>
      </w:pPr>
    </w:lvl>
    <w:lvl w:ilvl="8" w:tplc="0419001B">
      <w:start w:val="1"/>
      <w:numFmt w:val="lowerRoman"/>
      <w:lvlText w:val="%9."/>
      <w:lvlJc w:val="right"/>
      <w:pPr>
        <w:ind w:left="5902" w:hanging="180"/>
      </w:pPr>
    </w:lvl>
  </w:abstractNum>
  <w:abstractNum w:abstractNumId="6" w15:restartNumberingAfterBreak="0">
    <w:nsid w:val="29DA5D69"/>
    <w:multiLevelType w:val="hybridMultilevel"/>
    <w:tmpl w:val="7AEE7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00F33"/>
    <w:multiLevelType w:val="hybridMultilevel"/>
    <w:tmpl w:val="B6A0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5166E"/>
    <w:multiLevelType w:val="hybridMultilevel"/>
    <w:tmpl w:val="2466E2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515AD"/>
    <w:multiLevelType w:val="hybridMultilevel"/>
    <w:tmpl w:val="745E9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901EA"/>
    <w:multiLevelType w:val="hybridMultilevel"/>
    <w:tmpl w:val="3312A4A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373BE"/>
    <w:multiLevelType w:val="hybridMultilevel"/>
    <w:tmpl w:val="C298F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235F8"/>
    <w:multiLevelType w:val="hybridMultilevel"/>
    <w:tmpl w:val="618CCD90"/>
    <w:lvl w:ilvl="0" w:tplc="C55E41BA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650750"/>
    <w:multiLevelType w:val="hybridMultilevel"/>
    <w:tmpl w:val="CAD851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77279FE"/>
    <w:multiLevelType w:val="hybridMultilevel"/>
    <w:tmpl w:val="7B68BDDC"/>
    <w:lvl w:ilvl="0" w:tplc="1448598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7D0035E"/>
    <w:multiLevelType w:val="hybridMultilevel"/>
    <w:tmpl w:val="A294B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43960"/>
    <w:multiLevelType w:val="multilevel"/>
    <w:tmpl w:val="0E8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2622DC"/>
    <w:multiLevelType w:val="hybridMultilevel"/>
    <w:tmpl w:val="FF285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53954"/>
    <w:multiLevelType w:val="hybridMultilevel"/>
    <w:tmpl w:val="33CEA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76618"/>
    <w:multiLevelType w:val="hybridMultilevel"/>
    <w:tmpl w:val="1832A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782E69"/>
    <w:multiLevelType w:val="hybridMultilevel"/>
    <w:tmpl w:val="DDFA4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50ADF"/>
    <w:multiLevelType w:val="hybridMultilevel"/>
    <w:tmpl w:val="E72E6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2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1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"/>
  </w:num>
  <w:num w:numId="13">
    <w:abstractNumId w:val="18"/>
  </w:num>
  <w:num w:numId="14">
    <w:abstractNumId w:val="21"/>
  </w:num>
  <w:num w:numId="15">
    <w:abstractNumId w:val="11"/>
  </w:num>
  <w:num w:numId="16">
    <w:abstractNumId w:val="8"/>
  </w:num>
  <w:num w:numId="17">
    <w:abstractNumId w:val="4"/>
  </w:num>
  <w:num w:numId="18">
    <w:abstractNumId w:val="0"/>
  </w:num>
  <w:num w:numId="19">
    <w:abstractNumId w:val="17"/>
  </w:num>
  <w:num w:numId="20">
    <w:abstractNumId w:val="16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8F2"/>
    <w:rsid w:val="000747CB"/>
    <w:rsid w:val="001A1167"/>
    <w:rsid w:val="00240B01"/>
    <w:rsid w:val="0024532B"/>
    <w:rsid w:val="00286DB4"/>
    <w:rsid w:val="002D61F2"/>
    <w:rsid w:val="002F719B"/>
    <w:rsid w:val="003B4FAE"/>
    <w:rsid w:val="003D7F9E"/>
    <w:rsid w:val="004F6AC0"/>
    <w:rsid w:val="0052057F"/>
    <w:rsid w:val="0056466F"/>
    <w:rsid w:val="005723C2"/>
    <w:rsid w:val="00582531"/>
    <w:rsid w:val="005D36E1"/>
    <w:rsid w:val="005F17A6"/>
    <w:rsid w:val="005F17D6"/>
    <w:rsid w:val="00653ED4"/>
    <w:rsid w:val="006F6CEF"/>
    <w:rsid w:val="0071720A"/>
    <w:rsid w:val="0073286A"/>
    <w:rsid w:val="00766F44"/>
    <w:rsid w:val="007C1455"/>
    <w:rsid w:val="007C3D30"/>
    <w:rsid w:val="0082591A"/>
    <w:rsid w:val="00862A11"/>
    <w:rsid w:val="0086727E"/>
    <w:rsid w:val="00A743C3"/>
    <w:rsid w:val="00CB2FF3"/>
    <w:rsid w:val="00D538F2"/>
    <w:rsid w:val="00E013B4"/>
    <w:rsid w:val="00E767CF"/>
    <w:rsid w:val="00E848AA"/>
    <w:rsid w:val="00ED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4643A"/>
  <w15:chartTrackingRefBased/>
  <w15:docId w15:val="{FCEF85E2-1906-49AD-8733-3DD91160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1F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1F2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4">
    <w:name w:val="No Spacing"/>
    <w:uiPriority w:val="1"/>
    <w:qFormat/>
    <w:rsid w:val="002D61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D61F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2D61F2"/>
    <w:pPr>
      <w:ind w:left="720"/>
    </w:pPr>
    <w:rPr>
      <w:lang w:eastAsia="en-US"/>
    </w:rPr>
  </w:style>
  <w:style w:type="table" w:customStyle="1" w:styleId="10">
    <w:name w:val="Сетка таблицы1"/>
    <w:basedOn w:val="a1"/>
    <w:next w:val="a6"/>
    <w:uiPriority w:val="59"/>
    <w:rsid w:val="004F6A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4F6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1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487A5-97D3-460D-BF5B-8226C995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4692</Words>
  <Characters>26748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Люция</cp:lastModifiedBy>
  <cp:revision>12</cp:revision>
  <dcterms:created xsi:type="dcterms:W3CDTF">2024-11-17T18:20:00Z</dcterms:created>
  <dcterms:modified xsi:type="dcterms:W3CDTF">2025-02-19T10:15:00Z</dcterms:modified>
</cp:coreProperties>
</file>